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0CE7F" w14:textId="77777777" w:rsidR="00005B42" w:rsidRPr="00E828F1" w:rsidRDefault="00005B42" w:rsidP="00C146B7">
      <w:pPr>
        <w:pStyle w:val="Title"/>
      </w:pPr>
      <w:r w:rsidRPr="00E828F1">
        <w:t xml:space="preserve">Royce and Jean Abbey </w:t>
      </w:r>
    </w:p>
    <w:p w14:paraId="767ED68B" w14:textId="77777777" w:rsidR="00005B42" w:rsidRPr="00E828F1" w:rsidRDefault="00005B42" w:rsidP="00C146B7">
      <w:pPr>
        <w:pStyle w:val="Title"/>
      </w:pPr>
      <w:r w:rsidRPr="00E828F1">
        <w:t>Vocational Scholarship</w:t>
      </w:r>
    </w:p>
    <w:p w14:paraId="7AF98EB9" w14:textId="77777777" w:rsidR="00005B42" w:rsidRDefault="00005B42" w:rsidP="00F247A6">
      <w:pPr>
        <w:pStyle w:val="NormalWeb"/>
        <w:spacing w:before="0" w:beforeAutospacing="0" w:after="0" w:afterAutospacing="0" w:line="360" w:lineRule="auto"/>
        <w:rPr>
          <w:rFonts w:ascii="Georgia" w:hAnsi="Georgia"/>
          <w:color w:val="244061" w:themeColor="accent1" w:themeShade="80"/>
        </w:rPr>
      </w:pPr>
    </w:p>
    <w:p w14:paraId="38F2CC09" w14:textId="2F79F115" w:rsidR="005F5012" w:rsidRPr="005F5012" w:rsidRDefault="005F5012" w:rsidP="005F5012">
      <w:pPr>
        <w:spacing w:line="360" w:lineRule="auto"/>
        <w:rPr>
          <w:rFonts w:ascii="Georgia" w:hAnsi="Georgia"/>
          <w:b/>
          <w:bCs/>
          <w:i/>
          <w:iCs/>
          <w:color w:val="244061" w:themeColor="accent1" w:themeShade="80"/>
          <w:sz w:val="20"/>
          <w:szCs w:val="20"/>
          <w:lang w:eastAsia="en-GB"/>
        </w:rPr>
      </w:pPr>
      <w:r w:rsidRPr="005F5012">
        <w:rPr>
          <w:rFonts w:ascii="Georgia" w:hAnsi="Georgia"/>
          <w:b/>
          <w:bCs/>
          <w:i/>
          <w:iCs/>
          <w:color w:val="244061" w:themeColor="accent1" w:themeShade="80"/>
          <w:sz w:val="20"/>
          <w:szCs w:val="20"/>
          <w:shd w:val="clear" w:color="auto" w:fill="FFFFFF"/>
        </w:rPr>
        <w:t>The goal of the Scholarship is to provide community leaders from developing nations, with a focus on the Asia Pacific region, with practical training and experience in Australia in at least one area consistent with the</w:t>
      </w:r>
      <w:r w:rsidRPr="005F5012">
        <w:rPr>
          <w:rStyle w:val="apple-converted-space"/>
          <w:rFonts w:ascii="Georgia" w:hAnsi="Georgia"/>
          <w:b/>
          <w:bCs/>
          <w:i/>
          <w:iCs/>
          <w:color w:val="244061" w:themeColor="accent1" w:themeShade="80"/>
          <w:sz w:val="20"/>
          <w:szCs w:val="20"/>
          <w:shd w:val="clear" w:color="auto" w:fill="FFFFFF"/>
        </w:rPr>
        <w:t> </w:t>
      </w:r>
      <w:hyperlink r:id="rId8" w:history="1">
        <w:r w:rsidR="001471A8" w:rsidRPr="001471A8">
          <w:rPr>
            <w:rStyle w:val="Hyperlink"/>
            <w:rFonts w:ascii="Georgia" w:hAnsi="Georgia"/>
            <w:b/>
            <w:bCs/>
            <w:i/>
            <w:iCs/>
            <w:sz w:val="20"/>
            <w:szCs w:val="20"/>
            <w:shd w:val="clear" w:color="auto" w:fill="FFFFFF"/>
          </w:rPr>
          <w:t> Rotary Foundation’s Seven Areas of Focus </w:t>
        </w:r>
      </w:hyperlink>
      <w:r w:rsidRPr="005F5012">
        <w:rPr>
          <w:rFonts w:ascii="Georgia" w:hAnsi="Georgia"/>
          <w:b/>
          <w:bCs/>
          <w:i/>
          <w:iCs/>
          <w:color w:val="244061" w:themeColor="accent1" w:themeShade="80"/>
          <w:sz w:val="20"/>
          <w:szCs w:val="20"/>
          <w:shd w:val="clear" w:color="auto" w:fill="FFFFFF"/>
        </w:rPr>
        <w:t>. The training and experience gained is to be applied for the benefit of the scholarship recipient’s community and organisation.</w:t>
      </w:r>
    </w:p>
    <w:p w14:paraId="266F99F8" w14:textId="77777777" w:rsidR="008C07AA" w:rsidRPr="003277C2" w:rsidRDefault="008C07AA" w:rsidP="00005B42">
      <w:pPr>
        <w:pStyle w:val="NormalWeb"/>
        <w:spacing w:before="0" w:beforeAutospacing="0" w:after="120" w:afterAutospacing="0" w:line="360" w:lineRule="auto"/>
        <w:rPr>
          <w:rFonts w:ascii="Georgia" w:hAnsi="Georgia"/>
          <w:b/>
          <w:i/>
          <w:color w:val="244061" w:themeColor="accent1" w:themeShade="80"/>
        </w:rPr>
      </w:pPr>
    </w:p>
    <w:p w14:paraId="32F50A01" w14:textId="77777777" w:rsidR="00005B42" w:rsidRPr="00201AC5" w:rsidRDefault="00005B42" w:rsidP="00C146B7">
      <w:pPr>
        <w:pStyle w:val="Title"/>
      </w:pPr>
      <w:r w:rsidRPr="00201AC5">
        <w:t>DETAILED APPLICATION</w:t>
      </w:r>
    </w:p>
    <w:p w14:paraId="7D8D8B92" w14:textId="7D958FDB" w:rsidR="00005B42" w:rsidRDefault="00005B42" w:rsidP="00005B42">
      <w:pPr>
        <w:jc w:val="center"/>
        <w:rPr>
          <w:rFonts w:ascii="Georgia" w:hAnsi="Georgia" w:cs="Arial Narrow"/>
          <w:b/>
          <w:bCs/>
          <w:color w:val="244061" w:themeColor="accent1" w:themeShade="80"/>
          <w:lang w:val="en-US" w:eastAsia="en-US"/>
        </w:rPr>
      </w:pPr>
    </w:p>
    <w:p w14:paraId="6DBCB2A0" w14:textId="77777777" w:rsidR="001471A8" w:rsidRPr="00745295" w:rsidRDefault="001471A8" w:rsidP="00005B42">
      <w:pPr>
        <w:jc w:val="center"/>
        <w:rPr>
          <w:rFonts w:ascii="Georgia" w:hAnsi="Georgia" w:cs="Arial Narrow"/>
          <w:b/>
          <w:bCs/>
          <w:color w:val="244061" w:themeColor="accent1" w:themeShade="80"/>
          <w:lang w:val="en-US" w:eastAsia="en-US"/>
        </w:rPr>
      </w:pPr>
    </w:p>
    <w:p w14:paraId="6C8460B8" w14:textId="77777777" w:rsidR="00005B42" w:rsidRPr="00A60FC3" w:rsidRDefault="00005B42" w:rsidP="0000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2D7F6962" w14:textId="0B24948D" w:rsidR="00005B42" w:rsidRPr="00A60FC3" w:rsidRDefault="00005B42" w:rsidP="0000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Name of Scholarship </w:t>
      </w:r>
      <w:r w:rsidR="00A60FC3"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Applicant</w:t>
      </w:r>
      <w:r w:rsidR="001471A8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: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ab/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0" w:name="Text168"/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instrText xml:space="preserve"> FORMTEXT </w:instrTex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separate"/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end"/>
      </w:r>
      <w:bookmarkEnd w:id="0"/>
    </w:p>
    <w:p w14:paraId="0BFA95DE" w14:textId="15639CF9" w:rsidR="00005B42" w:rsidRPr="00A60FC3" w:rsidRDefault="00005B42" w:rsidP="0000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Proposed Host Rotary Club</w:t>
      </w:r>
      <w:r w:rsidR="001471A8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: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ab/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" w:name="Text169"/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instrText xml:space="preserve"> FORMTEXT </w:instrTex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separate"/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end"/>
      </w:r>
      <w:bookmarkEnd w:id="1"/>
    </w:p>
    <w:p w14:paraId="27542125" w14:textId="22FE2C30" w:rsidR="00005B42" w:rsidRPr="00A60FC3" w:rsidRDefault="00005B42" w:rsidP="0000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Australian Rotary Contact</w:t>
      </w:r>
      <w:r w:rsidR="001471A8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: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ab/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2" w:name="Text170"/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instrText xml:space="preserve"> FORMTEXT </w:instrTex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separate"/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end"/>
      </w:r>
      <w:bookmarkEnd w:id="2"/>
    </w:p>
    <w:p w14:paraId="61884475" w14:textId="5AC3F1DE" w:rsidR="00005B42" w:rsidRPr="00A60FC3" w:rsidRDefault="00005B42" w:rsidP="0000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Rotarian’s Phone</w:t>
      </w:r>
      <w:r w:rsidR="001471A8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: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ab/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ab/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3" w:name="Text171"/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instrText xml:space="preserve"> FORMTEXT </w:instrTex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separate"/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end"/>
      </w:r>
      <w:bookmarkEnd w:id="3"/>
    </w:p>
    <w:p w14:paraId="43B7294D" w14:textId="0F3C2A89" w:rsidR="00005B42" w:rsidRPr="00A60FC3" w:rsidRDefault="00005B42" w:rsidP="0000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Rotarian’s Email</w:t>
      </w:r>
      <w:r w:rsidR="001471A8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: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ab/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ab/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4" w:name="Text172"/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instrText xml:space="preserve"> FORMTEXT </w:instrTex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separate"/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noProof/>
          <w:color w:val="244061" w:themeColor="accent1" w:themeShade="80"/>
          <w:sz w:val="20"/>
          <w:szCs w:val="20"/>
          <w:lang w:val="en-US" w:eastAsia="en-US"/>
        </w:rPr>
        <w:t> 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fldChar w:fldCharType="end"/>
      </w:r>
      <w:bookmarkEnd w:id="4"/>
    </w:p>
    <w:p w14:paraId="64B83EEB" w14:textId="77777777" w:rsidR="00005B42" w:rsidRPr="00A60FC3" w:rsidRDefault="00005B42" w:rsidP="00005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3A3EC763" w14:textId="77777777" w:rsidR="001471A8" w:rsidRDefault="001471A8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4EE7206B" w14:textId="77777777" w:rsidR="00866DC0" w:rsidRDefault="00866DC0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333C1DF2" w14:textId="77777777" w:rsidR="00866DC0" w:rsidRDefault="00866DC0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05698619" w14:textId="77777777" w:rsidR="00866DC0" w:rsidRDefault="00866DC0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20799A7C" w14:textId="305B90C8" w:rsidR="00F247A6" w:rsidRPr="00A60FC3" w:rsidRDefault="00A60FC3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The Detailed Application i</w:t>
      </w:r>
      <w:r w:rsidR="00F247A6"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ncludes the proposed trainin</w:t>
      </w:r>
      <w:r w:rsidR="00B5345C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g/learning</w:t>
      </w:r>
      <w:r w:rsidR="00F247A6"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 programme, itinerary, budget and bank account details</w:t>
      </w:r>
    </w:p>
    <w:p w14:paraId="742839D8" w14:textId="77777777" w:rsidR="00F247A6" w:rsidRPr="00A60FC3" w:rsidRDefault="00F247A6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46401984" w14:textId="15FE8810" w:rsidR="00F247A6" w:rsidRDefault="00F247A6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This Form should be completed </w:t>
      </w:r>
      <w:r w:rsidR="00DE1E3C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by the Host Rotary Club </w:t>
      </w:r>
      <w:r w:rsidR="00B43C17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in conjunction with a member of the Scholarship Committee 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after the Initial Application Form has been </w:t>
      </w:r>
      <w:r w:rsidR="00DE1E3C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submitted and approved </w:t>
      </w:r>
      <w:r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by the Scholarship Committee</w:t>
      </w:r>
    </w:p>
    <w:p w14:paraId="0333E1D5" w14:textId="77777777" w:rsidR="00FE6D41" w:rsidRPr="00A60FC3" w:rsidRDefault="00FE6D41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7B16D7AA" w14:textId="67988E37" w:rsidR="00F247A6" w:rsidRDefault="00FE6D41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Forward to: </w:t>
      </w:r>
      <w:hyperlink r:id="rId9" w:history="1">
        <w:r w:rsidRPr="00C86932">
          <w:rPr>
            <w:rStyle w:val="Hyperlink"/>
            <w:rFonts w:ascii="Georgia" w:hAnsi="Georgia" w:cs="Arial Narrow"/>
            <w:bCs/>
            <w:sz w:val="20"/>
            <w:szCs w:val="20"/>
            <w:lang w:val="en-US" w:eastAsia="en-US"/>
          </w:rPr>
          <w:t>info@royceabbey.com</w:t>
        </w:r>
      </w:hyperlink>
    </w:p>
    <w:p w14:paraId="497914B1" w14:textId="77777777" w:rsidR="00FE6D41" w:rsidRPr="00A60FC3" w:rsidRDefault="00FE6D41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</w:p>
    <w:p w14:paraId="365C812E" w14:textId="569B069B" w:rsidR="00F247A6" w:rsidRPr="00A60FC3" w:rsidRDefault="00A60FC3" w:rsidP="00F247A6">
      <w:pPr>
        <w:jc w:val="center"/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</w:pPr>
      <w:r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Please attach</w:t>
      </w:r>
      <w:r w:rsidR="00F16764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,</w:t>
      </w:r>
      <w:r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 </w:t>
      </w:r>
      <w:r w:rsidR="00F16764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or send separately, a</w:t>
      </w:r>
      <w:r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 p</w:t>
      </w:r>
      <w:r w:rsidR="00F247A6"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 xml:space="preserve">hotograph of </w:t>
      </w:r>
      <w:r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the scholarship a</w:t>
      </w:r>
      <w:r w:rsidR="00F247A6" w:rsidRPr="00A60FC3">
        <w:rPr>
          <w:rFonts w:ascii="Georgia" w:hAnsi="Georgia" w:cs="Arial Narrow"/>
          <w:bCs/>
          <w:color w:val="244061" w:themeColor="accent1" w:themeShade="80"/>
          <w:sz w:val="20"/>
          <w:szCs w:val="20"/>
          <w:lang w:val="en-US" w:eastAsia="en-US"/>
        </w:rPr>
        <w:t>pplicant</w:t>
      </w:r>
    </w:p>
    <w:p w14:paraId="15D49542" w14:textId="06FAB5DD" w:rsidR="00F247A6" w:rsidRPr="00F247A6" w:rsidRDefault="00F247A6" w:rsidP="00F247A6">
      <w:pPr>
        <w:jc w:val="center"/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56592C64" w14:textId="3608D504" w:rsidR="007B0AE4" w:rsidRDefault="007B0AE4" w:rsidP="007B0AE4">
      <w:pPr>
        <w:jc w:val="center"/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24EF993A" w14:textId="77777777" w:rsidR="00F16764" w:rsidRDefault="00F16764" w:rsidP="007B0AE4">
      <w:pPr>
        <w:jc w:val="center"/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2C5CE44E" w14:textId="77777777" w:rsidR="00F16764" w:rsidRDefault="00F16764" w:rsidP="007B0AE4">
      <w:pPr>
        <w:jc w:val="center"/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1B13492A" w14:textId="77777777" w:rsidR="00F16764" w:rsidRDefault="00F16764" w:rsidP="007B0AE4">
      <w:pPr>
        <w:jc w:val="center"/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3825F379" w14:textId="77777777" w:rsidR="00F16764" w:rsidRDefault="00F16764" w:rsidP="007B0AE4">
      <w:pPr>
        <w:jc w:val="center"/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75C77EF1" w14:textId="77777777" w:rsidR="00F16764" w:rsidRDefault="00F16764" w:rsidP="007B0AE4">
      <w:pPr>
        <w:jc w:val="center"/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4974077B" w14:textId="0252C868" w:rsidR="007B0AE4" w:rsidRPr="003C718E" w:rsidRDefault="007B0AE4" w:rsidP="007B0AE4">
      <w:pPr>
        <w:jc w:val="center"/>
        <w:rPr>
          <w:rFonts w:ascii="Georgia" w:hAnsi="Georgia" w:cs="Arial Narrow"/>
          <w:b/>
          <w:color w:val="244061" w:themeColor="accent1" w:themeShade="80"/>
          <w:sz w:val="18"/>
          <w:szCs w:val="18"/>
          <w:lang w:val="en-US" w:eastAsia="en-US"/>
        </w:rPr>
      </w:pPr>
      <w:r w:rsidRPr="003C718E">
        <w:rPr>
          <w:rFonts w:ascii="Georgia" w:hAnsi="Georgia" w:cs="Arial Narrow"/>
          <w:b/>
          <w:color w:val="244061" w:themeColor="accent1" w:themeShade="80"/>
          <w:sz w:val="18"/>
          <w:szCs w:val="18"/>
          <w:lang w:val="en-US" w:eastAsia="en-US"/>
        </w:rPr>
        <w:t>Instructions for completing this form:</w:t>
      </w:r>
    </w:p>
    <w:p w14:paraId="034FD626" w14:textId="77777777" w:rsidR="007B0AE4" w:rsidRDefault="007B0AE4" w:rsidP="007B0AE4">
      <w:pPr>
        <w:jc w:val="center"/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</w:pPr>
      <w:r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  <w:t>This form is protected. Information can only be entered in the shaded text boxes.</w:t>
      </w:r>
    </w:p>
    <w:p w14:paraId="28D728D4" w14:textId="77777777" w:rsidR="007B0AE4" w:rsidRDefault="007B0AE4" w:rsidP="007B0AE4">
      <w:pPr>
        <w:jc w:val="center"/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</w:pPr>
      <w:r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  <w:t>Click on a text</w:t>
      </w:r>
      <w:r w:rsidRPr="00A21614"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  <w:t xml:space="preserve"> </w:t>
      </w:r>
      <w:r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  <w:t xml:space="preserve">box to enter information. </w:t>
      </w:r>
    </w:p>
    <w:p w14:paraId="61460942" w14:textId="77777777" w:rsidR="007B0AE4" w:rsidRDefault="007B0AE4" w:rsidP="007B0AE4">
      <w:pPr>
        <w:jc w:val="center"/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</w:pPr>
      <w:r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  <w:t>Press the return key to add another line in each text box.</w:t>
      </w:r>
    </w:p>
    <w:p w14:paraId="56DE1B51" w14:textId="77777777" w:rsidR="007B0AE4" w:rsidRDefault="007B0AE4" w:rsidP="007B0AE4">
      <w:pPr>
        <w:jc w:val="center"/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</w:pPr>
      <w:r>
        <w:rPr>
          <w:rFonts w:ascii="Georgia" w:hAnsi="Georgia" w:cs="Arial Narrow"/>
          <w:bCs/>
          <w:color w:val="244061" w:themeColor="accent1" w:themeShade="80"/>
          <w:sz w:val="18"/>
          <w:szCs w:val="18"/>
          <w:lang w:val="en-US" w:eastAsia="en-US"/>
        </w:rPr>
        <w:t>Press the tab key to move to the next text box.</w:t>
      </w:r>
    </w:p>
    <w:p w14:paraId="33C991ED" w14:textId="6BC62E10" w:rsidR="00005B42" w:rsidRDefault="00005B42" w:rsidP="00FE6D41">
      <w:pPr>
        <w:rPr>
          <w:rFonts w:ascii="Georgia" w:hAnsi="Georgia" w:cs="Arial Narrow"/>
          <w:bCs/>
          <w:color w:val="244061" w:themeColor="accent1" w:themeShade="80"/>
          <w:lang w:val="en-US" w:eastAsia="en-US"/>
        </w:rPr>
      </w:pPr>
    </w:p>
    <w:p w14:paraId="796CA337" w14:textId="0D28C109" w:rsidR="000A0584" w:rsidRDefault="000A0584" w:rsidP="00B20D96">
      <w:pPr>
        <w:pStyle w:val="Default"/>
        <w:spacing w:line="480" w:lineRule="auto"/>
        <w:rPr>
          <w:rFonts w:ascii="Georgia" w:hAnsi="Georgia" w:cs="Arial"/>
          <w:color w:val="244061" w:themeColor="accent1" w:themeShade="80"/>
          <w:sz w:val="18"/>
          <w:szCs w:val="18"/>
        </w:rPr>
        <w:sectPr w:rsidR="000A0584" w:rsidSect="00D87856">
          <w:headerReference w:type="default" r:id="rId10"/>
          <w:footerReference w:type="even" r:id="rId11"/>
          <w:footerReference w:type="default" r:id="rId12"/>
          <w:pgSz w:w="11900" w:h="16840"/>
          <w:pgMar w:top="1440" w:right="1080" w:bottom="1440" w:left="1080" w:header="624" w:footer="708" w:gutter="0"/>
          <w:cols w:space="708"/>
          <w:docGrid w:linePitch="360"/>
        </w:sectPr>
      </w:pPr>
    </w:p>
    <w:p w14:paraId="0264F448" w14:textId="77777777" w:rsidR="00B20D96" w:rsidRDefault="00B20D96" w:rsidP="00B20D96">
      <w:pPr>
        <w:rPr>
          <w:rFonts w:cs="Arial"/>
          <w:sz w:val="18"/>
          <w:szCs w:val="18"/>
        </w:rPr>
      </w:pPr>
    </w:p>
    <w:p w14:paraId="632E0057" w14:textId="5DA293B8" w:rsidR="00773412" w:rsidRPr="000D4290" w:rsidRDefault="00C814E2" w:rsidP="00B20D96">
      <w:pPr>
        <w:pStyle w:val="Heading3"/>
        <w:rPr>
          <w:rFonts w:cs="Arial"/>
          <w:sz w:val="18"/>
          <w:szCs w:val="18"/>
        </w:rPr>
      </w:pPr>
      <w:r w:rsidRPr="000D4290">
        <w:rPr>
          <w:rFonts w:cs="Arial"/>
          <w:sz w:val="18"/>
          <w:szCs w:val="18"/>
        </w:rPr>
        <w:t xml:space="preserve"> </w:t>
      </w:r>
      <w:r w:rsidR="00773412" w:rsidRPr="000D4290">
        <w:t>ITINERARY</w:t>
      </w:r>
    </w:p>
    <w:p w14:paraId="4344BED0" w14:textId="701542AE" w:rsidR="00C814E2" w:rsidRDefault="000D1766" w:rsidP="00005B42">
      <w:pPr>
        <w:pStyle w:val="Default"/>
        <w:spacing w:before="120" w:after="120" w:line="360" w:lineRule="auto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b/>
          <w:color w:val="244061" w:themeColor="accent1" w:themeShade="80"/>
          <w:sz w:val="18"/>
          <w:szCs w:val="18"/>
        </w:rPr>
        <w:t xml:space="preserve">Scholarship: </w:t>
      </w:r>
      <w:r w:rsidR="00C814E2" w:rsidRPr="000D4290">
        <w:rPr>
          <w:rFonts w:ascii="Georgia" w:hAnsi="Georgia" w:cs="Arial"/>
          <w:b/>
          <w:color w:val="244061" w:themeColor="accent1" w:themeShade="80"/>
          <w:sz w:val="18"/>
          <w:szCs w:val="18"/>
        </w:rPr>
        <w:t>Arrival Date:</w:t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tab/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" w:name="Text40"/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instrText xml:space="preserve"> FORMTEXT </w:instrText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separate"/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end"/>
      </w:r>
      <w:bookmarkEnd w:id="5"/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tab/>
      </w:r>
      <w:r w:rsidR="00F16764">
        <w:rPr>
          <w:rFonts w:ascii="Georgia" w:hAnsi="Georgia" w:cs="Arial"/>
          <w:color w:val="244061" w:themeColor="accent1" w:themeShade="80"/>
          <w:sz w:val="18"/>
          <w:szCs w:val="18"/>
        </w:rPr>
        <w:t xml:space="preserve">        </w:t>
      </w:r>
      <w:r w:rsidR="00C814E2" w:rsidRPr="000D4290">
        <w:rPr>
          <w:rFonts w:ascii="Georgia" w:hAnsi="Georgia" w:cs="Arial"/>
          <w:b/>
          <w:color w:val="244061" w:themeColor="accent1" w:themeShade="80"/>
          <w:sz w:val="18"/>
          <w:szCs w:val="18"/>
        </w:rPr>
        <w:t>Departure Date:</w:t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tab/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6" w:name="Text41"/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instrText xml:space="preserve"> FORMTEXT </w:instrText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separate"/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="00C814E2"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end"/>
      </w:r>
      <w:bookmarkEnd w:id="6"/>
    </w:p>
    <w:p w14:paraId="09B517C3" w14:textId="66A5BEE7" w:rsidR="00F16764" w:rsidRDefault="00F16764" w:rsidP="000D1766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Please attach a separate document</w:t>
      </w:r>
      <w:r w:rsidR="008B2BBD">
        <w:rPr>
          <w:rFonts w:ascii="Georgia" w:hAnsi="Georgia" w:cs="Arial"/>
          <w:color w:val="244061" w:themeColor="accent1" w:themeShade="80"/>
          <w:sz w:val="18"/>
          <w:szCs w:val="18"/>
        </w:rPr>
        <w:t xml:space="preserve">, in the form of a calendar, </w:t>
      </w:r>
      <w:r w:rsidR="00AF0247">
        <w:rPr>
          <w:rFonts w:ascii="Georgia" w:hAnsi="Georgia" w:cs="Arial"/>
          <w:color w:val="244061" w:themeColor="accent1" w:themeShade="80"/>
          <w:sz w:val="18"/>
          <w:szCs w:val="18"/>
        </w:rPr>
        <w:t>including:</w:t>
      </w:r>
    </w:p>
    <w:p w14:paraId="2F294D35" w14:textId="77777777" w:rsidR="00F16764" w:rsidRDefault="00F16764" w:rsidP="000D1766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</w:p>
    <w:p w14:paraId="1BBE6231" w14:textId="5E4204D1" w:rsidR="009F50DF" w:rsidRDefault="009F50DF" w:rsidP="009F50DF">
      <w:pPr>
        <w:pStyle w:val="Default"/>
        <w:numPr>
          <w:ilvl w:val="0"/>
          <w:numId w:val="51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Proposed arrival and departure dates</w:t>
      </w:r>
    </w:p>
    <w:p w14:paraId="1A1060D9" w14:textId="32FCB5DB" w:rsidR="00AF0247" w:rsidRPr="00AF0247" w:rsidRDefault="00AF0247" w:rsidP="009F50DF">
      <w:pPr>
        <w:pStyle w:val="Default"/>
        <w:numPr>
          <w:ilvl w:val="0"/>
          <w:numId w:val="51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AF0247">
        <w:rPr>
          <w:rFonts w:ascii="Georgia" w:hAnsi="Georgia" w:cs="Arial"/>
          <w:color w:val="244061" w:themeColor="accent1" w:themeShade="80"/>
          <w:sz w:val="18"/>
          <w:szCs w:val="18"/>
        </w:rPr>
        <w:t xml:space="preserve">Relevant dates </w:t>
      </w:r>
      <w:r w:rsidR="009F50DF">
        <w:rPr>
          <w:rFonts w:ascii="Georgia" w:hAnsi="Georgia" w:cs="Arial"/>
          <w:color w:val="244061" w:themeColor="accent1" w:themeShade="80"/>
          <w:sz w:val="18"/>
          <w:szCs w:val="18"/>
        </w:rPr>
        <w:t>of</w:t>
      </w:r>
      <w:r>
        <w:rPr>
          <w:rFonts w:ascii="Georgia" w:hAnsi="Georgia" w:cs="Arial"/>
          <w:color w:val="244061" w:themeColor="accent1" w:themeShade="80"/>
          <w:sz w:val="18"/>
          <w:szCs w:val="18"/>
        </w:rPr>
        <w:t xml:space="preserve"> p</w:t>
      </w:r>
      <w:r w:rsidRPr="00AF0247">
        <w:rPr>
          <w:rFonts w:ascii="Georgia" w:hAnsi="Georgia" w:cs="Arial"/>
          <w:color w:val="244061" w:themeColor="accent1" w:themeShade="80"/>
          <w:sz w:val="18"/>
          <w:szCs w:val="18"/>
        </w:rPr>
        <w:t>lanned activities</w:t>
      </w:r>
      <w:r w:rsidR="008B2BBD">
        <w:rPr>
          <w:rFonts w:ascii="Georgia" w:hAnsi="Georgia" w:cs="Arial"/>
          <w:color w:val="244061" w:themeColor="accent1" w:themeShade="80"/>
          <w:sz w:val="18"/>
          <w:szCs w:val="18"/>
        </w:rPr>
        <w:t xml:space="preserve"> set out in chronological order</w:t>
      </w:r>
    </w:p>
    <w:p w14:paraId="09E7272F" w14:textId="5292D44A" w:rsidR="00AF0247" w:rsidRDefault="00AF0247" w:rsidP="009F50DF">
      <w:pPr>
        <w:pStyle w:val="Default"/>
        <w:numPr>
          <w:ilvl w:val="0"/>
          <w:numId w:val="51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Knowledge or experiences to be obtained during each activity</w:t>
      </w:r>
    </w:p>
    <w:p w14:paraId="46FEDD6B" w14:textId="783BDB2D" w:rsidR="00AF0247" w:rsidRDefault="00AF0247" w:rsidP="009F50DF">
      <w:pPr>
        <w:pStyle w:val="Default"/>
        <w:numPr>
          <w:ilvl w:val="0"/>
          <w:numId w:val="51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Explanation of how the activities and experiences relate to the objectives set out in the Initial Application</w:t>
      </w:r>
    </w:p>
    <w:p w14:paraId="5E6901E2" w14:textId="09668A98" w:rsidR="00AF0247" w:rsidRDefault="00AF0247" w:rsidP="009F50DF">
      <w:pPr>
        <w:pStyle w:val="Default"/>
        <w:numPr>
          <w:ilvl w:val="0"/>
          <w:numId w:val="51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Transportation details, including contact details for responsible person or persons</w:t>
      </w:r>
    </w:p>
    <w:p w14:paraId="446BE2C7" w14:textId="0ACFA6C5" w:rsidR="00AF0247" w:rsidRDefault="00AF0247" w:rsidP="009F50DF">
      <w:pPr>
        <w:pStyle w:val="Default"/>
        <w:numPr>
          <w:ilvl w:val="0"/>
          <w:numId w:val="51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Accommodation, including venue</w:t>
      </w:r>
      <w:r w:rsidR="008B2BBD">
        <w:rPr>
          <w:rFonts w:ascii="Georgia" w:hAnsi="Georgia" w:cs="Arial"/>
          <w:color w:val="244061" w:themeColor="accent1" w:themeShade="80"/>
          <w:sz w:val="18"/>
          <w:szCs w:val="18"/>
        </w:rPr>
        <w:t xml:space="preserve">, </w:t>
      </w:r>
      <w:r>
        <w:rPr>
          <w:rFonts w:ascii="Georgia" w:hAnsi="Georgia" w:cs="Arial"/>
          <w:color w:val="244061" w:themeColor="accent1" w:themeShade="80"/>
          <w:sz w:val="18"/>
          <w:szCs w:val="18"/>
        </w:rPr>
        <w:t>contact details and contact details for the person or people responsible</w:t>
      </w:r>
    </w:p>
    <w:p w14:paraId="00C0060E" w14:textId="77777777" w:rsidR="00F16764" w:rsidRDefault="00F16764" w:rsidP="000D1766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</w:p>
    <w:p w14:paraId="120FECC6" w14:textId="232B15B5" w:rsidR="000D1766" w:rsidRDefault="00AF0247" w:rsidP="000D1766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 xml:space="preserve">Allow sufficient time for additional </w:t>
      </w:r>
      <w:r w:rsidR="000D1766">
        <w:rPr>
          <w:rFonts w:ascii="Georgia" w:hAnsi="Georgia" w:cs="Arial"/>
          <w:color w:val="244061" w:themeColor="accent1" w:themeShade="80"/>
          <w:sz w:val="18"/>
          <w:szCs w:val="18"/>
        </w:rPr>
        <w:t xml:space="preserve">activities including but not limited </w:t>
      </w:r>
      <w:r w:rsidR="00866DC0">
        <w:rPr>
          <w:rFonts w:ascii="Georgia" w:hAnsi="Georgia" w:cs="Arial"/>
          <w:color w:val="244061" w:themeColor="accent1" w:themeShade="80"/>
          <w:sz w:val="18"/>
          <w:szCs w:val="18"/>
        </w:rPr>
        <w:t>to</w:t>
      </w:r>
      <w:r w:rsidR="000D1766">
        <w:rPr>
          <w:rFonts w:ascii="Georgia" w:hAnsi="Georgia" w:cs="Arial"/>
          <w:color w:val="244061" w:themeColor="accent1" w:themeShade="80"/>
          <w:sz w:val="18"/>
          <w:szCs w:val="18"/>
        </w:rPr>
        <w:t xml:space="preserve"> acclimatisation, shopping for necessities, moving between accommodation, </w:t>
      </w:r>
      <w:r>
        <w:rPr>
          <w:rFonts w:ascii="Georgia" w:hAnsi="Georgia" w:cs="Arial"/>
          <w:color w:val="244061" w:themeColor="accent1" w:themeShade="80"/>
          <w:sz w:val="18"/>
          <w:szCs w:val="18"/>
        </w:rPr>
        <w:t>on-site or</w:t>
      </w:r>
      <w:r w:rsidR="000D1766">
        <w:rPr>
          <w:rFonts w:ascii="Georgia" w:hAnsi="Georgia" w:cs="Arial"/>
          <w:color w:val="244061" w:themeColor="accent1" w:themeShade="80"/>
          <w:sz w:val="18"/>
          <w:szCs w:val="18"/>
        </w:rPr>
        <w:t xml:space="preserve"> venue visits, training, </w:t>
      </w:r>
      <w:r w:rsidR="000A0584">
        <w:rPr>
          <w:rFonts w:ascii="Georgia" w:hAnsi="Georgia" w:cs="Arial"/>
          <w:color w:val="244061" w:themeColor="accent1" w:themeShade="80"/>
          <w:sz w:val="18"/>
          <w:szCs w:val="18"/>
        </w:rPr>
        <w:t>free time (allow up to 2 days each week)</w:t>
      </w:r>
      <w:r w:rsidR="000D1766">
        <w:rPr>
          <w:rFonts w:ascii="Georgia" w:hAnsi="Georgia" w:cs="Arial"/>
          <w:color w:val="244061" w:themeColor="accent1" w:themeShade="80"/>
          <w:sz w:val="18"/>
          <w:szCs w:val="18"/>
        </w:rPr>
        <w:t>, social activities, days set aside for interim and final report writing, Rotary club visits</w:t>
      </w:r>
      <w:r w:rsidR="005228DB">
        <w:rPr>
          <w:rFonts w:ascii="Georgia" w:hAnsi="Georgia" w:cs="Arial"/>
          <w:color w:val="244061" w:themeColor="accent1" w:themeShade="80"/>
          <w:sz w:val="18"/>
          <w:szCs w:val="18"/>
        </w:rPr>
        <w:t xml:space="preserve"> etc.</w:t>
      </w:r>
    </w:p>
    <w:p w14:paraId="4183B36C" w14:textId="77777777" w:rsidR="00ED0034" w:rsidRDefault="00ED0034" w:rsidP="000D1766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</w:p>
    <w:p w14:paraId="7B334A92" w14:textId="7F141573" w:rsidR="00AF0247" w:rsidRPr="00AF0247" w:rsidRDefault="00AF0247" w:rsidP="000D1766">
      <w:pPr>
        <w:pStyle w:val="Default"/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</w:pPr>
      <w:r w:rsidRPr="00AF0247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>It is essential that the planned activities relate to the objectives as set out in the Initial Application.</w:t>
      </w:r>
    </w:p>
    <w:p w14:paraId="74D23EE3" w14:textId="77777777" w:rsidR="00AF0247" w:rsidRPr="00AF0247" w:rsidRDefault="00AF0247" w:rsidP="000D1766">
      <w:pPr>
        <w:pStyle w:val="Default"/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</w:pPr>
    </w:p>
    <w:p w14:paraId="2D697840" w14:textId="4C56F877" w:rsidR="00C814E2" w:rsidRPr="000D4290" w:rsidRDefault="00C814E2" w:rsidP="00C814E2">
      <w:pPr>
        <w:pStyle w:val="Default"/>
        <w:spacing w:line="480" w:lineRule="auto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0D4290">
        <w:rPr>
          <w:rFonts w:ascii="Georgia" w:hAnsi="Georgia" w:cs="Arial"/>
          <w:b/>
          <w:color w:val="244061" w:themeColor="accent1" w:themeShade="80"/>
          <w:sz w:val="18"/>
          <w:szCs w:val="18"/>
        </w:rPr>
        <w:t>Emergency contact details</w:t>
      </w: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t xml:space="preserve">: </w:t>
      </w: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7" w:name="Text137"/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instrText xml:space="preserve"> FORMTEXT </w:instrText>
      </w: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</w: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separate"/>
      </w:r>
      <w:r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Pr="000D4290">
        <w:rPr>
          <w:rFonts w:ascii="Georgia" w:hAnsi="Georgia" w:cs="Arial"/>
          <w:noProof/>
          <w:color w:val="244061" w:themeColor="accent1" w:themeShade="80"/>
          <w:sz w:val="18"/>
          <w:szCs w:val="18"/>
        </w:rPr>
        <w:t> </w:t>
      </w: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fldChar w:fldCharType="end"/>
      </w:r>
      <w:bookmarkEnd w:id="7"/>
    </w:p>
    <w:p w14:paraId="283AB759" w14:textId="77777777" w:rsidR="005228DB" w:rsidRDefault="005228DB" w:rsidP="005228DB">
      <w:pPr>
        <w:rPr>
          <w:rFonts w:cs="Arial"/>
          <w:sz w:val="18"/>
          <w:szCs w:val="18"/>
        </w:rPr>
      </w:pPr>
    </w:p>
    <w:p w14:paraId="6F98A6BF" w14:textId="77777777" w:rsidR="005228DB" w:rsidRPr="000D4290" w:rsidRDefault="005228DB" w:rsidP="005228DB">
      <w:pPr>
        <w:pStyle w:val="Heading3"/>
      </w:pPr>
      <w:r>
        <w:t xml:space="preserve">FORMAL TRAINING/COURSE </w:t>
      </w:r>
      <w:r w:rsidRPr="00456901">
        <w:t>DETAILS</w:t>
      </w:r>
    </w:p>
    <w:p w14:paraId="4E41F049" w14:textId="77777777" w:rsidR="005228DB" w:rsidRPr="000D4290" w:rsidRDefault="005228DB" w:rsidP="005228DB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t>(Subject to availability of training facilities and accommodation at that time)</w:t>
      </w:r>
    </w:p>
    <w:p w14:paraId="52AC06F2" w14:textId="77777777" w:rsidR="005228DB" w:rsidRPr="000D4290" w:rsidRDefault="005228DB" w:rsidP="005228DB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</w:p>
    <w:p w14:paraId="2C93575E" w14:textId="54F3EF3B" w:rsidR="005228DB" w:rsidRDefault="005228DB" w:rsidP="005228DB">
      <w:pPr>
        <w:pStyle w:val="Default"/>
        <w:spacing w:line="360" w:lineRule="auto"/>
        <w:rPr>
          <w:rFonts w:ascii="Georgia" w:hAnsi="Georgia" w:cs="Arial"/>
          <w:b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b/>
          <w:color w:val="244061" w:themeColor="accent1" w:themeShade="80"/>
          <w:sz w:val="18"/>
          <w:szCs w:val="18"/>
        </w:rPr>
        <w:t xml:space="preserve">FORMAL </w:t>
      </w:r>
      <w:r w:rsidRPr="000D4290">
        <w:rPr>
          <w:rFonts w:ascii="Georgia" w:hAnsi="Georgia" w:cs="Arial"/>
          <w:b/>
          <w:color w:val="244061" w:themeColor="accent1" w:themeShade="80"/>
          <w:sz w:val="18"/>
          <w:szCs w:val="18"/>
        </w:rPr>
        <w:t xml:space="preserve">TRAINING </w:t>
      </w:r>
      <w:r>
        <w:rPr>
          <w:rFonts w:ascii="Georgia" w:hAnsi="Georgia" w:cs="Arial"/>
          <w:b/>
          <w:color w:val="244061" w:themeColor="accent1" w:themeShade="80"/>
          <w:sz w:val="18"/>
          <w:szCs w:val="18"/>
        </w:rPr>
        <w:t>PROPOSAL</w:t>
      </w:r>
      <w:r w:rsidR="00F16764">
        <w:rPr>
          <w:rFonts w:ascii="Georgia" w:hAnsi="Georgia" w:cs="Arial"/>
          <w:b/>
          <w:color w:val="244061" w:themeColor="accent1" w:themeShade="80"/>
          <w:sz w:val="18"/>
          <w:szCs w:val="18"/>
        </w:rPr>
        <w:t xml:space="preserve"> (if applicable)</w:t>
      </w:r>
      <w:r w:rsidRPr="000D4290">
        <w:rPr>
          <w:rFonts w:ascii="Georgia" w:hAnsi="Georgia" w:cs="Arial"/>
          <w:b/>
          <w:color w:val="244061" w:themeColor="accent1" w:themeShade="80"/>
          <w:sz w:val="18"/>
          <w:szCs w:val="18"/>
        </w:rPr>
        <w:t>:</w:t>
      </w:r>
    </w:p>
    <w:p w14:paraId="2B8B88BE" w14:textId="77777777" w:rsidR="005228DB" w:rsidRPr="00B4392B" w:rsidRDefault="005228DB" w:rsidP="005228DB">
      <w:pPr>
        <w:pStyle w:val="Default"/>
        <w:spacing w:line="360" w:lineRule="auto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This section should be completed if the applicant is to complete a formal training programme</w:t>
      </w:r>
    </w:p>
    <w:p w14:paraId="55A4DF9A" w14:textId="12653AD5" w:rsidR="009F50DF" w:rsidRDefault="009F50DF" w:rsidP="005228DB">
      <w:pPr>
        <w:pStyle w:val="Default"/>
        <w:spacing w:line="360" w:lineRule="auto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Please attach a separate document including:</w:t>
      </w:r>
    </w:p>
    <w:p w14:paraId="10DDE84C" w14:textId="32DB5CA6" w:rsidR="009F50DF" w:rsidRDefault="009F50DF" w:rsidP="009F50DF">
      <w:pPr>
        <w:pStyle w:val="Default"/>
        <w:numPr>
          <w:ilvl w:val="0"/>
          <w:numId w:val="52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Relevant dates and planned training/education programme</w:t>
      </w:r>
    </w:p>
    <w:p w14:paraId="7E742632" w14:textId="3820E3C6" w:rsidR="009F50DF" w:rsidRDefault="009F50DF" w:rsidP="009F50DF">
      <w:pPr>
        <w:pStyle w:val="Default"/>
        <w:numPr>
          <w:ilvl w:val="0"/>
          <w:numId w:val="52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Name of training/education institution and relevant department, including contact details</w:t>
      </w:r>
    </w:p>
    <w:p w14:paraId="12235DD0" w14:textId="5F0B4CCE" w:rsidR="009F50DF" w:rsidRDefault="009F50DF" w:rsidP="009F50DF">
      <w:pPr>
        <w:pStyle w:val="Default"/>
        <w:numPr>
          <w:ilvl w:val="0"/>
          <w:numId w:val="52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Subjects and modules (if relevant) to be undertaken</w:t>
      </w:r>
    </w:p>
    <w:p w14:paraId="14AD9C40" w14:textId="6C4E4543" w:rsidR="009F50DF" w:rsidRDefault="009F50DF" w:rsidP="009F50DF">
      <w:pPr>
        <w:pStyle w:val="Default"/>
        <w:numPr>
          <w:ilvl w:val="0"/>
          <w:numId w:val="52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Assessment to be undertaken (if any)</w:t>
      </w:r>
    </w:p>
    <w:p w14:paraId="2372B597" w14:textId="07A56310" w:rsidR="009F50DF" w:rsidRDefault="009F50DF" w:rsidP="009F50DF">
      <w:pPr>
        <w:pStyle w:val="Default"/>
        <w:numPr>
          <w:ilvl w:val="0"/>
          <w:numId w:val="52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Qualifications to be achieved (if any)</w:t>
      </w:r>
    </w:p>
    <w:p w14:paraId="40936FE5" w14:textId="3C7B9E69" w:rsidR="009F50DF" w:rsidRDefault="009F50DF" w:rsidP="009F50DF">
      <w:pPr>
        <w:pStyle w:val="Default"/>
        <w:numPr>
          <w:ilvl w:val="0"/>
          <w:numId w:val="52"/>
        </w:numPr>
        <w:spacing w:line="360" w:lineRule="auto"/>
        <w:ind w:left="714" w:hanging="357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Relevance to the Objectives set out in the Initial Application</w:t>
      </w:r>
    </w:p>
    <w:p w14:paraId="44C82851" w14:textId="6B05BEB1" w:rsidR="000A0584" w:rsidRDefault="005228DB" w:rsidP="005228DB">
      <w:pPr>
        <w:rPr>
          <w:rFonts w:ascii="Georgia" w:hAnsi="Georgia" w:cs="Arial"/>
          <w:b/>
          <w:color w:val="244061" w:themeColor="accent1" w:themeShade="80"/>
          <w:sz w:val="22"/>
          <w:szCs w:val="22"/>
        </w:rPr>
      </w:pP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br w:type="page"/>
      </w:r>
    </w:p>
    <w:p w14:paraId="6E50F3FA" w14:textId="77777777" w:rsidR="005228DB" w:rsidRPr="000D4290" w:rsidRDefault="005228DB" w:rsidP="00C814E2">
      <w:pPr>
        <w:rPr>
          <w:rFonts w:ascii="Georgia" w:hAnsi="Georgia" w:cs="Arial"/>
          <w:b/>
          <w:color w:val="244061" w:themeColor="accent1" w:themeShade="80"/>
          <w:sz w:val="22"/>
          <w:szCs w:val="22"/>
        </w:rPr>
      </w:pPr>
    </w:p>
    <w:p w14:paraId="66350CF3" w14:textId="71E02E29" w:rsidR="00C814E2" w:rsidRPr="000D4290" w:rsidRDefault="00773412" w:rsidP="00773412">
      <w:pPr>
        <w:pStyle w:val="Heading3"/>
        <w:rPr>
          <w:rFonts w:cs="Arial"/>
          <w:sz w:val="18"/>
          <w:szCs w:val="18"/>
        </w:rPr>
      </w:pPr>
      <w:r w:rsidRPr="000D4290">
        <w:t>BUDGET</w:t>
      </w:r>
    </w:p>
    <w:p w14:paraId="1C3EA597" w14:textId="77777777" w:rsidR="00C814E2" w:rsidRPr="000D4290" w:rsidRDefault="00C814E2" w:rsidP="00ED0034">
      <w:pPr>
        <w:pStyle w:val="Default"/>
        <w:spacing w:before="120" w:line="480" w:lineRule="auto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t xml:space="preserve">Up to </w:t>
      </w:r>
      <w:r w:rsidRPr="000D4290">
        <w:rPr>
          <w:rFonts w:ascii="Georgia" w:hAnsi="Georgia" w:cs="Arial"/>
          <w:b/>
          <w:color w:val="244061" w:themeColor="accent1" w:themeShade="80"/>
          <w:sz w:val="18"/>
          <w:szCs w:val="18"/>
        </w:rPr>
        <w:t>US$9,700.00</w:t>
      </w: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t xml:space="preserve"> is available for each scholarship.</w:t>
      </w:r>
    </w:p>
    <w:p w14:paraId="2A634722" w14:textId="730D7DC2" w:rsidR="00C814E2" w:rsidRDefault="00C814E2" w:rsidP="00ED0034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t>Include a list of anticipated expenditure items.  The list is to be used as a guide</w:t>
      </w:r>
      <w:r w:rsidR="008B2BBD">
        <w:rPr>
          <w:rFonts w:ascii="Georgia" w:hAnsi="Georgia" w:cs="Arial"/>
          <w:color w:val="244061" w:themeColor="accent1" w:themeShade="80"/>
          <w:sz w:val="18"/>
          <w:szCs w:val="18"/>
        </w:rPr>
        <w:t xml:space="preserve"> </w:t>
      </w:r>
      <w:r w:rsidR="009F50DF">
        <w:rPr>
          <w:rFonts w:ascii="Georgia" w:hAnsi="Georgia" w:cs="Arial"/>
          <w:color w:val="244061" w:themeColor="accent1" w:themeShade="80"/>
          <w:sz w:val="18"/>
          <w:szCs w:val="18"/>
        </w:rPr>
        <w:t>and</w:t>
      </w:r>
      <w:r w:rsidRPr="000D4290">
        <w:rPr>
          <w:rFonts w:ascii="Georgia" w:hAnsi="Georgia" w:cs="Arial"/>
          <w:color w:val="244061" w:themeColor="accent1" w:themeShade="80"/>
          <w:sz w:val="18"/>
          <w:szCs w:val="18"/>
        </w:rPr>
        <w:t xml:space="preserve"> may not be exhaustive.</w:t>
      </w:r>
    </w:p>
    <w:p w14:paraId="5BC805C5" w14:textId="77777777" w:rsidR="00ED0034" w:rsidRDefault="00ED0034" w:rsidP="00ED0034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  <w:r>
        <w:rPr>
          <w:rFonts w:ascii="Georgia" w:hAnsi="Georgia" w:cs="Arial"/>
          <w:color w:val="244061" w:themeColor="accent1" w:themeShade="80"/>
          <w:sz w:val="18"/>
          <w:szCs w:val="18"/>
        </w:rPr>
        <w:t>If more convenient a document in similar format may be attached</w:t>
      </w:r>
    </w:p>
    <w:p w14:paraId="3DD00F7E" w14:textId="77777777" w:rsidR="00ED0034" w:rsidRDefault="00ED0034" w:rsidP="00ED0034">
      <w:pPr>
        <w:pStyle w:val="Default"/>
        <w:rPr>
          <w:rFonts w:ascii="Georgia" w:hAnsi="Georgia" w:cs="Arial"/>
          <w:color w:val="244061" w:themeColor="accent1" w:themeShade="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222"/>
      </w:tblGrid>
      <w:tr w:rsidR="00C814E2" w:rsidRPr="000D4290" w14:paraId="287E8321" w14:textId="77777777" w:rsidTr="005228DB">
        <w:tc>
          <w:tcPr>
            <w:tcW w:w="7508" w:type="dxa"/>
            <w:vAlign w:val="center"/>
          </w:tcPr>
          <w:p w14:paraId="3DAC9C73" w14:textId="5A6FCB0C" w:rsidR="00C814E2" w:rsidRPr="000D4290" w:rsidRDefault="00286111" w:rsidP="000D4290">
            <w:pPr>
              <w:pStyle w:val="Default"/>
              <w:spacing w:line="480" w:lineRule="auto"/>
              <w:rPr>
                <w:rFonts w:ascii="Georgia" w:hAnsi="Georgia" w:cs="Arial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Georgia" w:hAnsi="Georgia" w:cs="Arial"/>
                <w:b/>
                <w:color w:val="244061" w:themeColor="accent1" w:themeShade="80"/>
                <w:sz w:val="18"/>
                <w:szCs w:val="18"/>
              </w:rPr>
              <w:t>Expenditure Items</w:t>
            </w:r>
          </w:p>
        </w:tc>
        <w:tc>
          <w:tcPr>
            <w:tcW w:w="2222" w:type="dxa"/>
            <w:vAlign w:val="center"/>
          </w:tcPr>
          <w:p w14:paraId="21FAAAFD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b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b/>
                <w:color w:val="244061" w:themeColor="accent1" w:themeShade="80"/>
                <w:sz w:val="18"/>
                <w:szCs w:val="18"/>
              </w:rPr>
              <w:t>Cost AU$</w:t>
            </w:r>
          </w:p>
        </w:tc>
      </w:tr>
      <w:tr w:rsidR="00C814E2" w:rsidRPr="000D4290" w14:paraId="42F4E141" w14:textId="77777777" w:rsidTr="005228DB">
        <w:tc>
          <w:tcPr>
            <w:tcW w:w="7508" w:type="dxa"/>
            <w:vAlign w:val="center"/>
          </w:tcPr>
          <w:p w14:paraId="18794CF3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Pre-departure expenses; x-rays; visa; medicals etc.</w:t>
            </w:r>
          </w:p>
        </w:tc>
        <w:tc>
          <w:tcPr>
            <w:tcW w:w="2222" w:type="dxa"/>
            <w:vAlign w:val="center"/>
          </w:tcPr>
          <w:p w14:paraId="0089D674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8" w:name="Text147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8"/>
          </w:p>
        </w:tc>
      </w:tr>
      <w:tr w:rsidR="00C814E2" w:rsidRPr="000D4290" w14:paraId="177B9ECE" w14:textId="77777777" w:rsidTr="005228DB">
        <w:tc>
          <w:tcPr>
            <w:tcW w:w="7508" w:type="dxa"/>
            <w:vAlign w:val="center"/>
          </w:tcPr>
          <w:p w14:paraId="47724E89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Airfares</w:t>
            </w:r>
          </w:p>
        </w:tc>
        <w:tc>
          <w:tcPr>
            <w:tcW w:w="2222" w:type="dxa"/>
            <w:vAlign w:val="center"/>
          </w:tcPr>
          <w:p w14:paraId="073BAD7F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" w:name="Text148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9"/>
          </w:p>
        </w:tc>
      </w:tr>
      <w:tr w:rsidR="00C814E2" w:rsidRPr="000D4290" w14:paraId="71A36651" w14:textId="77777777" w:rsidTr="005228DB">
        <w:tc>
          <w:tcPr>
            <w:tcW w:w="7508" w:type="dxa"/>
            <w:vAlign w:val="center"/>
          </w:tcPr>
          <w:p w14:paraId="7C880B1E" w14:textId="78ED0FDD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Insurance</w:t>
            </w:r>
            <w:r w:rsidR="00DE1E3C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 (if applicable)</w:t>
            </w:r>
          </w:p>
        </w:tc>
        <w:tc>
          <w:tcPr>
            <w:tcW w:w="2222" w:type="dxa"/>
            <w:vAlign w:val="center"/>
          </w:tcPr>
          <w:p w14:paraId="0A1F6647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" w:name="Text149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0"/>
          </w:p>
        </w:tc>
      </w:tr>
      <w:tr w:rsidR="00C814E2" w:rsidRPr="000D4290" w14:paraId="5B0B7E25" w14:textId="77777777" w:rsidTr="005228DB">
        <w:tc>
          <w:tcPr>
            <w:tcW w:w="7508" w:type="dxa"/>
            <w:vAlign w:val="center"/>
          </w:tcPr>
          <w:p w14:paraId="44648632" w14:textId="3E13BF4C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Accommodation </w:t>
            </w:r>
            <w:r w:rsidR="00F16764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–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 Australia</w:t>
            </w:r>
            <w:r w:rsidR="00F16764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 (does not include home-hosting)</w:t>
            </w:r>
          </w:p>
        </w:tc>
        <w:tc>
          <w:tcPr>
            <w:tcW w:w="2222" w:type="dxa"/>
            <w:vAlign w:val="center"/>
          </w:tcPr>
          <w:p w14:paraId="5F7D0A92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" w:name="Text151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1"/>
          </w:p>
        </w:tc>
      </w:tr>
      <w:tr w:rsidR="00C814E2" w:rsidRPr="000D4290" w14:paraId="4FC3EE06" w14:textId="77777777" w:rsidTr="005228DB">
        <w:tc>
          <w:tcPr>
            <w:tcW w:w="7508" w:type="dxa"/>
            <w:vAlign w:val="center"/>
          </w:tcPr>
          <w:p w14:paraId="62F33BFD" w14:textId="2D9AD2AD" w:rsidR="00C814E2" w:rsidRPr="000D4290" w:rsidRDefault="00C814E2" w:rsidP="008B2BBD">
            <w:pPr>
              <w:pStyle w:val="Default"/>
              <w:spacing w:line="276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Internal Travel </w:t>
            </w:r>
            <w:r w:rsidR="008B2BBD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–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 Australia</w:t>
            </w:r>
            <w:r w:rsidR="008B2BBD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 (host private vehicle travel expenses are not allowed, except for trips </w:t>
            </w:r>
            <w:r w:rsidR="0081502E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more than</w:t>
            </w:r>
            <w:r w:rsidR="008B2BBD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 75km)</w:t>
            </w:r>
          </w:p>
        </w:tc>
        <w:tc>
          <w:tcPr>
            <w:tcW w:w="2222" w:type="dxa"/>
            <w:vAlign w:val="center"/>
          </w:tcPr>
          <w:p w14:paraId="28513DFD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" w:name="Text152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2"/>
          </w:p>
        </w:tc>
      </w:tr>
      <w:tr w:rsidR="00C814E2" w:rsidRPr="000D4290" w14:paraId="50482ECC" w14:textId="77777777" w:rsidTr="005228DB">
        <w:tc>
          <w:tcPr>
            <w:tcW w:w="7508" w:type="dxa"/>
            <w:vAlign w:val="center"/>
          </w:tcPr>
          <w:p w14:paraId="2A8F313A" w14:textId="1CE16C5D" w:rsidR="00C814E2" w:rsidRPr="000D4290" w:rsidRDefault="000A0584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Sundry Living expenses</w:t>
            </w:r>
            <w:r w:rsidR="005228DB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 xml:space="preserve"> (up to $25 per day)</w:t>
            </w:r>
          </w:p>
        </w:tc>
        <w:tc>
          <w:tcPr>
            <w:tcW w:w="2222" w:type="dxa"/>
            <w:vAlign w:val="center"/>
          </w:tcPr>
          <w:p w14:paraId="526037C4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" w:name="Text153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3"/>
          </w:p>
        </w:tc>
      </w:tr>
      <w:tr w:rsidR="00C814E2" w:rsidRPr="000D4290" w14:paraId="5271E9B2" w14:textId="77777777" w:rsidTr="005228DB">
        <w:tc>
          <w:tcPr>
            <w:tcW w:w="7508" w:type="dxa"/>
            <w:vAlign w:val="center"/>
          </w:tcPr>
          <w:p w14:paraId="7C3824B8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Protective clothing, footwear, OHS etc.</w:t>
            </w:r>
          </w:p>
        </w:tc>
        <w:tc>
          <w:tcPr>
            <w:tcW w:w="2222" w:type="dxa"/>
            <w:vAlign w:val="center"/>
          </w:tcPr>
          <w:p w14:paraId="10E5942B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" w:name="Text154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4"/>
          </w:p>
        </w:tc>
      </w:tr>
      <w:tr w:rsidR="00C814E2" w:rsidRPr="000D4290" w14:paraId="567FD2C9" w14:textId="77777777" w:rsidTr="005228DB">
        <w:tc>
          <w:tcPr>
            <w:tcW w:w="7508" w:type="dxa"/>
            <w:vAlign w:val="center"/>
          </w:tcPr>
          <w:p w14:paraId="771F34B7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Training expenses: books; laptop; digital computer; stationery etc</w:t>
            </w:r>
          </w:p>
        </w:tc>
        <w:tc>
          <w:tcPr>
            <w:tcW w:w="2222" w:type="dxa"/>
            <w:vAlign w:val="center"/>
          </w:tcPr>
          <w:p w14:paraId="033655A2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5" w:name="Text155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5"/>
          </w:p>
        </w:tc>
      </w:tr>
      <w:tr w:rsidR="00C814E2" w:rsidRPr="000D4290" w14:paraId="2BB8E56D" w14:textId="77777777" w:rsidTr="005228DB">
        <w:tc>
          <w:tcPr>
            <w:tcW w:w="7508" w:type="dxa"/>
            <w:vAlign w:val="center"/>
          </w:tcPr>
          <w:p w14:paraId="00C645F0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Educational Institution fees</w:t>
            </w:r>
          </w:p>
        </w:tc>
        <w:tc>
          <w:tcPr>
            <w:tcW w:w="2222" w:type="dxa"/>
            <w:vAlign w:val="center"/>
          </w:tcPr>
          <w:p w14:paraId="5175B54B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6" w:name="Text156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6"/>
          </w:p>
        </w:tc>
      </w:tr>
      <w:tr w:rsidR="00C814E2" w:rsidRPr="000D4290" w14:paraId="6EE1B164" w14:textId="77777777" w:rsidTr="005228DB">
        <w:tc>
          <w:tcPr>
            <w:tcW w:w="7508" w:type="dxa"/>
            <w:vAlign w:val="center"/>
          </w:tcPr>
          <w:p w14:paraId="6F464A1B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Communications: telephone card</w:t>
            </w:r>
          </w:p>
        </w:tc>
        <w:tc>
          <w:tcPr>
            <w:tcW w:w="2222" w:type="dxa"/>
            <w:vAlign w:val="center"/>
          </w:tcPr>
          <w:p w14:paraId="7695E0E5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7" w:name="Text157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7"/>
          </w:p>
        </w:tc>
      </w:tr>
      <w:tr w:rsidR="00C814E2" w:rsidRPr="000D4290" w14:paraId="33B4E456" w14:textId="77777777" w:rsidTr="005228DB">
        <w:tc>
          <w:tcPr>
            <w:tcW w:w="7508" w:type="dxa"/>
            <w:vAlign w:val="center"/>
          </w:tcPr>
          <w:p w14:paraId="635F4170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8" w:name="Text138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22" w:type="dxa"/>
            <w:vAlign w:val="center"/>
          </w:tcPr>
          <w:p w14:paraId="585E461E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9" w:name="Text140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19"/>
          </w:p>
        </w:tc>
      </w:tr>
      <w:tr w:rsidR="00C814E2" w:rsidRPr="000D4290" w14:paraId="547F8562" w14:textId="77777777" w:rsidTr="005228DB">
        <w:tc>
          <w:tcPr>
            <w:tcW w:w="7508" w:type="dxa"/>
            <w:vAlign w:val="center"/>
          </w:tcPr>
          <w:p w14:paraId="3DA87F40" w14:textId="77777777" w:rsidR="00C814E2" w:rsidRPr="000D4290" w:rsidRDefault="00C814E2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0" w:name="Text141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22" w:type="dxa"/>
            <w:vAlign w:val="center"/>
          </w:tcPr>
          <w:p w14:paraId="04268316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1" w:name="Text142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21"/>
          </w:p>
        </w:tc>
      </w:tr>
      <w:tr w:rsidR="00C814E2" w:rsidRPr="000D4290" w14:paraId="5F297DB6" w14:textId="77777777" w:rsidTr="005228DB">
        <w:tc>
          <w:tcPr>
            <w:tcW w:w="7508" w:type="dxa"/>
            <w:vAlign w:val="center"/>
          </w:tcPr>
          <w:p w14:paraId="3B2CE8C1" w14:textId="73A29E2B" w:rsidR="00C814E2" w:rsidRPr="000D4290" w:rsidRDefault="005228DB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Sub-total:</w:t>
            </w:r>
          </w:p>
        </w:tc>
        <w:tc>
          <w:tcPr>
            <w:tcW w:w="2222" w:type="dxa"/>
            <w:vAlign w:val="center"/>
          </w:tcPr>
          <w:p w14:paraId="44E9FA05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2" w:name="Text144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22"/>
          </w:p>
        </w:tc>
      </w:tr>
      <w:tr w:rsidR="00C814E2" w:rsidRPr="000D4290" w14:paraId="446716C0" w14:textId="77777777" w:rsidTr="005228DB">
        <w:tc>
          <w:tcPr>
            <w:tcW w:w="7508" w:type="dxa"/>
            <w:vAlign w:val="center"/>
          </w:tcPr>
          <w:p w14:paraId="55C89E89" w14:textId="6FF22CD3" w:rsidR="00C814E2" w:rsidRPr="000D4290" w:rsidRDefault="005228DB" w:rsidP="000D4290">
            <w:pPr>
              <w:pStyle w:val="Default"/>
              <w:spacing w:line="480" w:lineRule="auto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t>Add 3% Administration Fee (retained by Scholarship Committee)</w:t>
            </w:r>
          </w:p>
        </w:tc>
        <w:tc>
          <w:tcPr>
            <w:tcW w:w="2222" w:type="dxa"/>
            <w:vAlign w:val="center"/>
          </w:tcPr>
          <w:p w14:paraId="0C76CB6F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3" w:name="Text146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23"/>
          </w:p>
        </w:tc>
      </w:tr>
      <w:tr w:rsidR="00C814E2" w:rsidRPr="000D4290" w14:paraId="4B27F0E0" w14:textId="77777777" w:rsidTr="005228DB">
        <w:tc>
          <w:tcPr>
            <w:tcW w:w="7508" w:type="dxa"/>
            <w:vAlign w:val="center"/>
          </w:tcPr>
          <w:p w14:paraId="41E08AC8" w14:textId="7A7EE8EB" w:rsidR="00C814E2" w:rsidRPr="000D4290" w:rsidRDefault="00286111" w:rsidP="000D4290">
            <w:pPr>
              <w:pStyle w:val="Default"/>
              <w:spacing w:line="480" w:lineRule="auto"/>
              <w:rPr>
                <w:rFonts w:ascii="Georgia" w:hAnsi="Georgia" w:cs="Arial"/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rFonts w:ascii="Georgia" w:hAnsi="Georgia" w:cs="Arial"/>
                <w:b/>
                <w:color w:val="244061" w:themeColor="accent1" w:themeShade="80"/>
                <w:sz w:val="18"/>
                <w:szCs w:val="18"/>
              </w:rPr>
              <w:t xml:space="preserve">BUDGETED </w:t>
            </w:r>
            <w:r w:rsidR="00C814E2" w:rsidRPr="000D4290">
              <w:rPr>
                <w:rFonts w:ascii="Georgia" w:hAnsi="Georgia" w:cs="Arial"/>
                <w:b/>
                <w:color w:val="244061" w:themeColor="accent1" w:themeShade="80"/>
                <w:sz w:val="18"/>
                <w:szCs w:val="18"/>
              </w:rPr>
              <w:t>TOTAL:</w:t>
            </w:r>
          </w:p>
        </w:tc>
        <w:tc>
          <w:tcPr>
            <w:tcW w:w="2222" w:type="dxa"/>
            <w:vAlign w:val="center"/>
          </w:tcPr>
          <w:p w14:paraId="5E38FBFD" w14:textId="77777777" w:rsidR="00C814E2" w:rsidRPr="000D4290" w:rsidRDefault="00C814E2" w:rsidP="000D4290">
            <w:pPr>
              <w:pStyle w:val="Default"/>
              <w:spacing w:line="480" w:lineRule="auto"/>
              <w:jc w:val="right"/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pP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4" w:name="Text158"/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instrText xml:space="preserve"> FORMTEXT </w:instrTex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separate"/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noProof/>
                <w:color w:val="244061" w:themeColor="accent1" w:themeShade="80"/>
                <w:sz w:val="18"/>
                <w:szCs w:val="18"/>
              </w:rPr>
              <w:t> </w:t>
            </w:r>
            <w:r w:rsidRPr="000D4290">
              <w:rPr>
                <w:rFonts w:ascii="Georgia" w:hAnsi="Georgia" w:cs="Arial"/>
                <w:color w:val="244061" w:themeColor="accent1" w:themeShade="80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5650A4A7" w14:textId="77777777" w:rsidR="00C814E2" w:rsidRPr="000D4290" w:rsidRDefault="00C814E2" w:rsidP="00C814E2">
      <w:pPr>
        <w:pStyle w:val="Default"/>
        <w:spacing w:line="480" w:lineRule="auto"/>
        <w:rPr>
          <w:rFonts w:ascii="Georgia" w:hAnsi="Georgia" w:cs="Arial"/>
          <w:color w:val="244061" w:themeColor="accent1" w:themeShade="80"/>
          <w:sz w:val="18"/>
          <w:szCs w:val="18"/>
        </w:rPr>
      </w:pPr>
    </w:p>
    <w:p w14:paraId="6EC98E5B" w14:textId="7357E019" w:rsidR="00C814E2" w:rsidRPr="00ED0034" w:rsidRDefault="00C814E2" w:rsidP="00C146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</w:pPr>
      <w:r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 xml:space="preserve">Please provide </w:t>
      </w:r>
      <w:r w:rsidR="00B43C17"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 xml:space="preserve">the Host </w:t>
      </w:r>
      <w:r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 xml:space="preserve">Rotary </w:t>
      </w:r>
      <w:r w:rsidR="00B43C17"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>Club</w:t>
      </w:r>
      <w:r w:rsidR="00ED0034"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>’s</w:t>
      </w:r>
      <w:r w:rsidR="00B43C17"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 xml:space="preserve"> b</w:t>
      </w:r>
      <w:r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>ank account details for the transfer</w:t>
      </w:r>
      <w:r w:rsidR="00B43C17"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 xml:space="preserve"> of scholarship funds</w:t>
      </w:r>
      <w:r w:rsidRPr="00ED0034">
        <w:rPr>
          <w:rFonts w:ascii="Georgia" w:hAnsi="Georgia" w:cs="Arial"/>
          <w:b/>
          <w:bCs/>
          <w:color w:val="244061" w:themeColor="accent1" w:themeShade="80"/>
          <w:sz w:val="18"/>
          <w:szCs w:val="18"/>
        </w:rPr>
        <w:t>:</w:t>
      </w:r>
    </w:p>
    <w:p w14:paraId="3F13F485" w14:textId="257660A2" w:rsidR="005228DB" w:rsidRPr="009F50DF" w:rsidRDefault="005228DB" w:rsidP="00C146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Treasurer’s Name: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ab/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instrText xml:space="preserve"> FORMTEXT </w:instrText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separate"/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end"/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 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Telephone: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ab/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instrText xml:space="preserve"> FORMTEXT </w:instrText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separate"/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end"/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 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Email:</w:t>
      </w:r>
      <w:r w:rsidR="00866DC0" w:rsidRPr="009F50DF">
        <w:rPr>
          <w:rFonts w:ascii="Georgia" w:hAnsi="Georgia" w:cs="Arial"/>
          <w:color w:val="244061" w:themeColor="accent1" w:themeShade="80"/>
          <w:sz w:val="18"/>
          <w:szCs w:val="18"/>
        </w:rPr>
        <w:tab/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begin">
          <w:ffData>
            <w:name w:val="Text159"/>
            <w:enabled/>
            <w:calcOnExit w:val="0"/>
            <w:textInput/>
          </w:ffData>
        </w:fldChar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instrText xml:space="preserve"> FORMTEXT </w:instrText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separate"/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866DC0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end"/>
      </w:r>
    </w:p>
    <w:p w14:paraId="45672448" w14:textId="1975299C" w:rsidR="00C814E2" w:rsidRPr="009F50DF" w:rsidRDefault="00B43C17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20"/>
          <w:szCs w:val="20"/>
        </w:rPr>
      </w:pP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Host Rotary </w:t>
      </w:r>
      <w:r w:rsidR="00286111"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Club </w:t>
      </w:r>
      <w:r w:rsidR="00C814E2" w:rsidRPr="009F50DF">
        <w:rPr>
          <w:rFonts w:ascii="Georgia" w:hAnsi="Georgia" w:cs="Arial"/>
          <w:color w:val="244061" w:themeColor="accent1" w:themeShade="80"/>
          <w:sz w:val="20"/>
          <w:szCs w:val="20"/>
        </w:rPr>
        <w:t>Account Name: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ab/>
      </w:r>
      <w:r w:rsidR="00C814E2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25" w:name="Text159"/>
      <w:r w:rsidR="00C814E2" w:rsidRPr="009F50DF">
        <w:rPr>
          <w:rFonts w:ascii="Georgia" w:hAnsi="Georgia" w:cs="Arial"/>
          <w:color w:val="244061" w:themeColor="accent1" w:themeShade="80"/>
          <w:sz w:val="20"/>
          <w:szCs w:val="20"/>
        </w:rPr>
        <w:instrText xml:space="preserve"> FORMTEXT </w:instrText>
      </w:r>
      <w:r w:rsidR="00C814E2" w:rsidRPr="009F50DF">
        <w:rPr>
          <w:rFonts w:ascii="Georgia" w:hAnsi="Georgia" w:cs="Arial"/>
          <w:color w:val="244061" w:themeColor="accent1" w:themeShade="80"/>
          <w:sz w:val="20"/>
          <w:szCs w:val="20"/>
        </w:rPr>
      </w:r>
      <w:r w:rsidR="00C814E2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separate"/>
      </w:r>
      <w:r w:rsidR="00C814E2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C814E2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C814E2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C814E2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C814E2"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="00C814E2"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end"/>
      </w:r>
      <w:bookmarkEnd w:id="25"/>
    </w:p>
    <w:p w14:paraId="20E7B54D" w14:textId="77777777" w:rsidR="00C814E2" w:rsidRPr="009F50DF" w:rsidRDefault="00C814E2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20"/>
          <w:szCs w:val="20"/>
        </w:rPr>
      </w:pPr>
    </w:p>
    <w:p w14:paraId="742307F6" w14:textId="6AD9BBF8" w:rsidR="00C814E2" w:rsidRPr="009F50DF" w:rsidRDefault="00C814E2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20"/>
          <w:szCs w:val="20"/>
        </w:rPr>
      </w:pP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>BSB: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ab/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26" w:name="Text160"/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instrText xml:space="preserve"> FORMTEXT </w:instrTex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separate"/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end"/>
      </w:r>
      <w:bookmarkEnd w:id="26"/>
      <w:r w:rsidR="00594FB8" w:rsidRPr="009F50DF">
        <w:rPr>
          <w:rFonts w:ascii="Georgia" w:hAnsi="Georgia" w:cs="Arial"/>
          <w:color w:val="244061" w:themeColor="accent1" w:themeShade="80"/>
          <w:sz w:val="20"/>
          <w:szCs w:val="20"/>
        </w:rPr>
        <w:tab/>
        <w:t xml:space="preserve"> Account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 No: 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ab/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27" w:name="Text161"/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instrText xml:space="preserve"> FORMTEXT </w:instrTex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separate"/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end"/>
      </w:r>
      <w:bookmarkEnd w:id="27"/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ab/>
      </w:r>
    </w:p>
    <w:p w14:paraId="7EF56305" w14:textId="77777777" w:rsidR="00C814E2" w:rsidRPr="009F50DF" w:rsidRDefault="00C814E2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20"/>
          <w:szCs w:val="20"/>
        </w:rPr>
      </w:pPr>
    </w:p>
    <w:p w14:paraId="26E4C45C" w14:textId="6FF69D0F" w:rsidR="00C814E2" w:rsidRPr="009F50DF" w:rsidRDefault="00C814E2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20"/>
          <w:szCs w:val="20"/>
        </w:rPr>
      </w:pP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Branch </w:t>
      </w:r>
      <w:r w:rsidR="00286111" w:rsidRPr="009F50DF">
        <w:rPr>
          <w:rFonts w:ascii="Georgia" w:hAnsi="Georgia" w:cs="Arial"/>
          <w:color w:val="244061" w:themeColor="accent1" w:themeShade="80"/>
          <w:sz w:val="20"/>
          <w:szCs w:val="20"/>
        </w:rPr>
        <w:t>w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here </w:t>
      </w:r>
      <w:r w:rsidR="00286111" w:rsidRPr="009F50DF">
        <w:rPr>
          <w:rFonts w:ascii="Georgia" w:hAnsi="Georgia" w:cs="Arial"/>
          <w:color w:val="244061" w:themeColor="accent1" w:themeShade="80"/>
          <w:sz w:val="20"/>
          <w:szCs w:val="20"/>
        </w:rPr>
        <w:t>a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 xml:space="preserve">ccount </w:t>
      </w:r>
      <w:r w:rsidR="00286111" w:rsidRPr="009F50DF">
        <w:rPr>
          <w:rFonts w:ascii="Georgia" w:hAnsi="Georgia" w:cs="Arial"/>
          <w:color w:val="244061" w:themeColor="accent1" w:themeShade="80"/>
          <w:sz w:val="20"/>
          <w:szCs w:val="20"/>
        </w:rPr>
        <w:t>h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>eld: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tab/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28" w:name="Text162"/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instrText xml:space="preserve"> FORMTEXT </w:instrTex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separate"/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noProof/>
          <w:color w:val="244061" w:themeColor="accent1" w:themeShade="80"/>
          <w:sz w:val="20"/>
          <w:szCs w:val="20"/>
        </w:rPr>
        <w:t> </w:t>
      </w:r>
      <w:r w:rsidRPr="009F50DF">
        <w:rPr>
          <w:rFonts w:ascii="Georgia" w:hAnsi="Georgia" w:cs="Arial"/>
          <w:color w:val="244061" w:themeColor="accent1" w:themeShade="80"/>
          <w:sz w:val="20"/>
          <w:szCs w:val="20"/>
        </w:rPr>
        <w:fldChar w:fldCharType="end"/>
      </w:r>
      <w:bookmarkEnd w:id="28"/>
    </w:p>
    <w:p w14:paraId="314DB58B" w14:textId="77777777" w:rsidR="00C814E2" w:rsidRPr="009F50DF" w:rsidRDefault="00C814E2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18"/>
          <w:szCs w:val="18"/>
        </w:rPr>
      </w:pPr>
    </w:p>
    <w:p w14:paraId="6A992515" w14:textId="2E1EC803" w:rsidR="00B43C17" w:rsidRPr="009F50DF" w:rsidRDefault="00B43C17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PLEASE NOTE:</w:t>
      </w:r>
    </w:p>
    <w:p w14:paraId="2786B059" w14:textId="5325375A" w:rsidR="005228DB" w:rsidRPr="009F50DF" w:rsidRDefault="00085EBB" w:rsidP="00085EBB">
      <w:pPr>
        <w:pStyle w:val="ListParagraph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50% of budget will be paid on </w:t>
      </w:r>
      <w:r w:rsidR="00ED0034"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the 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visa being granted</w:t>
      </w:r>
      <w:r w:rsidR="00ED0034"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 and the scholarship ready to proceed</w:t>
      </w:r>
    </w:p>
    <w:p w14:paraId="1615E4AF" w14:textId="0D75F985" w:rsidR="00C814E2" w:rsidRPr="009F50DF" w:rsidRDefault="00286111" w:rsidP="00085EBB">
      <w:pPr>
        <w:pStyle w:val="ListParagraph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The Scholarship Committee will require r</w:t>
      </w:r>
      <w:r w:rsidR="00C814E2" w:rsidRPr="009F50DF">
        <w:rPr>
          <w:rFonts w:ascii="Georgia" w:hAnsi="Georgia" w:cs="Arial"/>
          <w:color w:val="244061" w:themeColor="accent1" w:themeShade="80"/>
          <w:sz w:val="18"/>
          <w:szCs w:val="18"/>
        </w:rPr>
        <w:t>eceipts for all expenditure</w:t>
      </w:r>
    </w:p>
    <w:p w14:paraId="60F2CCAA" w14:textId="13EBC561" w:rsidR="00C814E2" w:rsidRPr="009F50DF" w:rsidRDefault="00C814E2" w:rsidP="00085EBB">
      <w:pPr>
        <w:pStyle w:val="ListParagraph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An acquittal</w:t>
      </w:r>
      <w:r w:rsidR="00B43C17" w:rsidRPr="009F50DF">
        <w:rPr>
          <w:rFonts w:ascii="Georgia" w:hAnsi="Georgia" w:cs="Arial"/>
          <w:color w:val="244061" w:themeColor="accent1" w:themeShade="80"/>
          <w:sz w:val="18"/>
          <w:szCs w:val="18"/>
        </w:rPr>
        <w:t>,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 including bank statements</w:t>
      </w:r>
      <w:r w:rsidR="00B43C17" w:rsidRPr="009F50DF">
        <w:rPr>
          <w:rFonts w:ascii="Georgia" w:hAnsi="Georgia" w:cs="Arial"/>
          <w:color w:val="244061" w:themeColor="accent1" w:themeShade="80"/>
          <w:sz w:val="18"/>
          <w:szCs w:val="18"/>
        </w:rPr>
        <w:t>,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 is to be provided to the Scholarship Committee </w:t>
      </w:r>
    </w:p>
    <w:p w14:paraId="6E82AE7A" w14:textId="77777777" w:rsidR="00ED0034" w:rsidRPr="009F50DF" w:rsidRDefault="00ED0034" w:rsidP="00ED0034">
      <w:pPr>
        <w:pStyle w:val="ListParagraph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Final payment will be paid on receipt/approval of Final Report and Financial Acquittal</w:t>
      </w:r>
    </w:p>
    <w:p w14:paraId="040959AE" w14:textId="63D314A4" w:rsidR="00085EBB" w:rsidRPr="009F50DF" w:rsidRDefault="00C814E2" w:rsidP="0008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Excess funds, if any, are to be </w:t>
      </w:r>
      <w:r w:rsidR="00286111"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returned to 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the</w:t>
      </w:r>
      <w:r w:rsidR="00B43C17" w:rsidRPr="009F50DF">
        <w:rPr>
          <w:rFonts w:ascii="Georgia" w:hAnsi="Georgia" w:cs="Arial"/>
          <w:color w:val="244061" w:themeColor="accent1" w:themeShade="80"/>
          <w:sz w:val="18"/>
          <w:szCs w:val="18"/>
        </w:rPr>
        <w:t>:</w:t>
      </w:r>
    </w:p>
    <w:p w14:paraId="2494753F" w14:textId="240F7B19" w:rsidR="00B43C17" w:rsidRPr="009F50DF" w:rsidRDefault="00C814E2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color w:val="244061" w:themeColor="accent1" w:themeShade="80"/>
          <w:sz w:val="18"/>
          <w:szCs w:val="18"/>
        </w:rPr>
      </w:pP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Rotary Club of Essendon </w:t>
      </w:r>
      <w:r w:rsidR="00B43C17"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R&amp;J Abbey </w:t>
      </w:r>
      <w:r w:rsidRPr="009F50DF">
        <w:rPr>
          <w:rFonts w:ascii="Georgia" w:hAnsi="Georgia" w:cs="Arial"/>
          <w:color w:val="244061" w:themeColor="accent1" w:themeShade="80"/>
          <w:sz w:val="18"/>
          <w:szCs w:val="18"/>
        </w:rPr>
        <w:t>Scholarship Account</w:t>
      </w:r>
      <w:r w:rsidR="00B43C17" w:rsidRPr="009F50DF">
        <w:rPr>
          <w:rFonts w:ascii="Georgia" w:hAnsi="Georgia" w:cs="Arial"/>
          <w:color w:val="244061" w:themeColor="accent1" w:themeShade="80"/>
          <w:sz w:val="18"/>
          <w:szCs w:val="18"/>
        </w:rPr>
        <w:t xml:space="preserve">:  BSB: 633-000 ACC: </w:t>
      </w:r>
      <w:r w:rsidR="00ED0034" w:rsidRPr="009F50DF">
        <w:rPr>
          <w:rFonts w:ascii="Georgia" w:hAnsi="Georgia" w:cs="Arial"/>
          <w:color w:val="244061" w:themeColor="accent1" w:themeShade="80"/>
          <w:sz w:val="18"/>
          <w:szCs w:val="18"/>
        </w:rPr>
        <w:t>220 833 024</w:t>
      </w:r>
    </w:p>
    <w:p w14:paraId="3339DA46" w14:textId="77777777" w:rsidR="00085EBB" w:rsidRPr="000D4290" w:rsidRDefault="00085EBB" w:rsidP="00C14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Arial"/>
          <w:b/>
          <w:color w:val="244061" w:themeColor="accent1" w:themeShade="80"/>
          <w:sz w:val="18"/>
          <w:szCs w:val="18"/>
        </w:rPr>
      </w:pPr>
    </w:p>
    <w:p w14:paraId="3B49D622" w14:textId="77777777" w:rsidR="00C814E2" w:rsidRPr="000D4290" w:rsidRDefault="00C814E2" w:rsidP="00C814E2">
      <w:pPr>
        <w:rPr>
          <w:rFonts w:ascii="Georgia" w:hAnsi="Georgia" w:cs="Arial"/>
          <w:color w:val="244061" w:themeColor="accent1" w:themeShade="80"/>
          <w:sz w:val="18"/>
          <w:szCs w:val="18"/>
        </w:rPr>
      </w:pPr>
    </w:p>
    <w:p w14:paraId="1AA8B849" w14:textId="571AB443" w:rsidR="00F63960" w:rsidRDefault="00F63960">
      <w:pPr>
        <w:rPr>
          <w:rFonts w:ascii="Georgia" w:hAnsi="Georgia"/>
          <w:color w:val="244061" w:themeColor="accent1" w:themeShade="80"/>
        </w:rPr>
      </w:pPr>
      <w:r>
        <w:rPr>
          <w:rFonts w:ascii="Georgia" w:hAnsi="Georgia"/>
          <w:color w:val="244061" w:themeColor="accent1" w:themeShade="80"/>
        </w:rPr>
        <w:br w:type="page"/>
      </w:r>
    </w:p>
    <w:p w14:paraId="07EAF006" w14:textId="24361847" w:rsidR="00F63960" w:rsidRDefault="00773412" w:rsidP="00773412">
      <w:pPr>
        <w:pStyle w:val="Heading3"/>
      </w:pPr>
      <w:r>
        <w:lastRenderedPageBreak/>
        <w:t>CHECKLIST FOR APPLICANT HOST CLUB</w:t>
      </w:r>
    </w:p>
    <w:p w14:paraId="3C8307A3" w14:textId="79649F09" w:rsidR="00773412" w:rsidRPr="00DE1E3C" w:rsidRDefault="00DE1E3C" w:rsidP="00F63960">
      <w:pPr>
        <w:pStyle w:val="NormalWeb"/>
        <w:tabs>
          <w:tab w:val="right" w:pos="9356"/>
        </w:tabs>
        <w:spacing w:before="0" w:beforeAutospacing="0" w:after="80" w:afterAutospacing="0"/>
        <w:rPr>
          <w:rFonts w:ascii="Georgia" w:eastAsia="MS Gothic" w:hAnsi="Georgia" w:cs="Menlo Bold"/>
          <w:b/>
          <w:color w:val="244061" w:themeColor="accent1" w:themeShade="80"/>
          <w:sz w:val="18"/>
          <w:szCs w:val="18"/>
        </w:rPr>
      </w:pPr>
      <w:r w:rsidRPr="00DE1E3C">
        <w:rPr>
          <w:rFonts w:ascii="Georgia" w:eastAsia="MS Gothic" w:hAnsi="Georgia" w:cs="Menlo Bold"/>
          <w:b/>
          <w:color w:val="244061" w:themeColor="accent1" w:themeShade="80"/>
          <w:sz w:val="18"/>
          <w:szCs w:val="18"/>
        </w:rPr>
        <w:t>For the assistance of the host club in preparing and completing this application</w:t>
      </w:r>
    </w:p>
    <w:p w14:paraId="3455346D" w14:textId="77777777" w:rsidR="00F63960" w:rsidRPr="00F040E8" w:rsidRDefault="00F63960" w:rsidP="00F63960">
      <w:pPr>
        <w:pStyle w:val="NormalWeb"/>
        <w:tabs>
          <w:tab w:val="right" w:pos="9356"/>
        </w:tabs>
        <w:spacing w:before="0" w:beforeAutospacing="0" w:after="80" w:afterAutospacing="0"/>
        <w:rPr>
          <w:rFonts w:ascii="Georgia" w:eastAsia="MS Gothic" w:hAnsi="Georgia" w:cs="Menlo Bold"/>
          <w:b/>
          <w:color w:val="244061" w:themeColor="accent1" w:themeShade="80"/>
        </w:rPr>
      </w:pPr>
      <w:r w:rsidRPr="00F040E8">
        <w:rPr>
          <w:rFonts w:ascii="Georgia" w:eastAsia="MS Gothic" w:hAnsi="Georgia" w:cs="Menlo Bold"/>
          <w:b/>
          <w:color w:val="244061" w:themeColor="accent1" w:themeShade="80"/>
        </w:rPr>
        <w:t>Does the Detailed Application:</w:t>
      </w:r>
    </w:p>
    <w:p w14:paraId="43C91768" w14:textId="39867EE8" w:rsidR="00F63960" w:rsidRDefault="00F63960" w:rsidP="00F63960">
      <w:pPr>
        <w:pStyle w:val="NormalWeb"/>
        <w:numPr>
          <w:ilvl w:val="0"/>
          <w:numId w:val="46"/>
        </w:numPr>
        <w:tabs>
          <w:tab w:val="right" w:pos="9356"/>
        </w:tabs>
        <w:spacing w:before="0" w:beforeAutospacing="0" w:after="0" w:afterAutospacing="0"/>
        <w:ind w:left="357" w:hanging="357"/>
        <w:rPr>
          <w:rFonts w:ascii="Georgia" w:eastAsia="MS Gothic" w:hAnsi="Georgia" w:cs="Menlo Bold"/>
          <w:color w:val="244061" w:themeColor="accent1" w:themeShade="80"/>
        </w:rPr>
      </w:pPr>
      <w:r>
        <w:rPr>
          <w:rFonts w:ascii="Georgia" w:eastAsia="MS Gothic" w:hAnsi="Georgia" w:cs="Menlo Bold"/>
          <w:color w:val="244061" w:themeColor="accent1" w:themeShade="80"/>
        </w:rPr>
        <w:t>Provide a detailed and workable training programme,</w:t>
      </w:r>
      <w:r>
        <w:rPr>
          <w:rFonts w:ascii="Georgia" w:eastAsia="MS Gothic" w:hAnsi="Georgia" w:cs="Menlo Bold"/>
          <w:color w:val="244061" w:themeColor="accent1" w:themeShade="80"/>
        </w:rPr>
        <w:tab/>
      </w:r>
    </w:p>
    <w:p w14:paraId="1493DA82" w14:textId="77BF5A3A" w:rsidR="00F63960" w:rsidRDefault="00F63960" w:rsidP="00F63960">
      <w:pPr>
        <w:pStyle w:val="NormalWeb"/>
        <w:numPr>
          <w:ilvl w:val="0"/>
          <w:numId w:val="46"/>
        </w:numPr>
        <w:tabs>
          <w:tab w:val="right" w:pos="9356"/>
        </w:tabs>
        <w:spacing w:before="0" w:beforeAutospacing="0" w:after="0" w:afterAutospacing="0"/>
        <w:ind w:left="357" w:hanging="357"/>
        <w:rPr>
          <w:rFonts w:ascii="Georgia" w:eastAsia="MS Gothic" w:hAnsi="Georgia" w:cs="Menlo Bold"/>
          <w:color w:val="244061" w:themeColor="accent1" w:themeShade="80"/>
        </w:rPr>
      </w:pPr>
      <w:r>
        <w:rPr>
          <w:rFonts w:ascii="Georgia" w:eastAsia="MS Gothic" w:hAnsi="Georgia" w:cs="Menlo Bold"/>
          <w:color w:val="244061" w:themeColor="accent1" w:themeShade="80"/>
        </w:rPr>
        <w:t xml:space="preserve">Establish that the training venues, whether private or institutions, are appropriate, </w:t>
      </w:r>
      <w:r>
        <w:rPr>
          <w:rFonts w:ascii="Georgia" w:eastAsia="MS Gothic" w:hAnsi="Georgia" w:cs="Menlo Bold"/>
          <w:color w:val="244061" w:themeColor="accent1" w:themeShade="80"/>
        </w:rPr>
        <w:tab/>
      </w:r>
    </w:p>
    <w:p w14:paraId="07326C05" w14:textId="02F55C02" w:rsidR="00F63960" w:rsidRDefault="00F63960" w:rsidP="00F63960">
      <w:pPr>
        <w:pStyle w:val="NormalWeb"/>
        <w:numPr>
          <w:ilvl w:val="0"/>
          <w:numId w:val="46"/>
        </w:numPr>
        <w:tabs>
          <w:tab w:val="right" w:pos="9356"/>
        </w:tabs>
        <w:spacing w:before="0" w:beforeAutospacing="0" w:after="0" w:afterAutospacing="0"/>
        <w:ind w:left="357" w:hanging="357"/>
        <w:rPr>
          <w:rFonts w:ascii="Georgia" w:eastAsia="MS Gothic" w:hAnsi="Georgia" w:cs="Menlo Bold"/>
          <w:color w:val="244061" w:themeColor="accent1" w:themeShade="80"/>
        </w:rPr>
      </w:pPr>
      <w:r>
        <w:rPr>
          <w:rFonts w:ascii="Georgia" w:eastAsia="MS Gothic" w:hAnsi="Georgia" w:cs="Menlo Bold"/>
          <w:color w:val="244061" w:themeColor="accent1" w:themeShade="80"/>
        </w:rPr>
        <w:t>Provide details of travel and accommodation with responsibilities allocated to individuals, and</w:t>
      </w:r>
      <w:r>
        <w:rPr>
          <w:rFonts w:ascii="Georgia" w:eastAsia="MS Gothic" w:hAnsi="Georgia" w:cs="Menlo Bold"/>
          <w:color w:val="244061" w:themeColor="accent1" w:themeShade="80"/>
        </w:rPr>
        <w:tab/>
      </w:r>
    </w:p>
    <w:p w14:paraId="3466B789" w14:textId="19D772CC" w:rsidR="00F63960" w:rsidRDefault="00F63960" w:rsidP="0081502E">
      <w:pPr>
        <w:pStyle w:val="NormalWeb"/>
        <w:numPr>
          <w:ilvl w:val="0"/>
          <w:numId w:val="46"/>
        </w:numPr>
        <w:tabs>
          <w:tab w:val="right" w:pos="9356"/>
        </w:tabs>
        <w:spacing w:before="0" w:beforeAutospacing="0" w:after="0" w:afterAutospacing="0"/>
        <w:ind w:left="357" w:hanging="357"/>
        <w:rPr>
          <w:rFonts w:ascii="Georgia" w:eastAsia="MS Gothic" w:hAnsi="Georgia" w:cs="Menlo Bold"/>
          <w:color w:val="244061" w:themeColor="accent1" w:themeShade="80"/>
        </w:rPr>
      </w:pPr>
      <w:r>
        <w:rPr>
          <w:rFonts w:ascii="Georgia" w:eastAsia="MS Gothic" w:hAnsi="Georgia" w:cs="Menlo Bold"/>
          <w:color w:val="244061" w:themeColor="accent1" w:themeShade="80"/>
        </w:rPr>
        <w:t>Provide a comprehensive budget?</w:t>
      </w:r>
      <w:r>
        <w:rPr>
          <w:rFonts w:ascii="Georgia" w:eastAsia="MS Gothic" w:hAnsi="Georgia" w:cs="Menlo Bold"/>
          <w:color w:val="244061" w:themeColor="accent1" w:themeShade="80"/>
        </w:rPr>
        <w:tab/>
      </w:r>
    </w:p>
    <w:p w14:paraId="64B0F4DD" w14:textId="67573A39" w:rsidR="0081502E" w:rsidRDefault="0081502E" w:rsidP="00F63960">
      <w:pPr>
        <w:pStyle w:val="NormalWeb"/>
        <w:numPr>
          <w:ilvl w:val="0"/>
          <w:numId w:val="46"/>
        </w:numPr>
        <w:tabs>
          <w:tab w:val="right" w:pos="9356"/>
        </w:tabs>
        <w:spacing w:before="0" w:beforeAutospacing="0" w:after="80" w:afterAutospacing="0"/>
        <w:rPr>
          <w:rFonts w:ascii="Georgia" w:eastAsia="MS Gothic" w:hAnsi="Georgia" w:cs="Menlo Bold"/>
          <w:color w:val="244061" w:themeColor="accent1" w:themeShade="80"/>
        </w:rPr>
      </w:pPr>
      <w:r>
        <w:rPr>
          <w:rFonts w:ascii="Georgia" w:eastAsia="MS Gothic" w:hAnsi="Georgia" w:cs="Menlo Bold"/>
          <w:color w:val="244061" w:themeColor="accent1" w:themeShade="80"/>
        </w:rPr>
        <w:t>Provide a training/education programme which will meet the scholarship objectives&lt;</w:t>
      </w:r>
    </w:p>
    <w:p w14:paraId="0DC9EE39" w14:textId="77777777" w:rsidR="00201AC5" w:rsidRDefault="00201AC5" w:rsidP="00F63960">
      <w:pPr>
        <w:pStyle w:val="NormalWeb"/>
        <w:spacing w:before="0" w:beforeAutospacing="0" w:after="80" w:afterAutospacing="0"/>
        <w:rPr>
          <w:rStyle w:val="Strong"/>
          <w:rFonts w:ascii="Georgia" w:hAnsi="Georgia"/>
          <w:color w:val="244061" w:themeColor="accent1" w:themeShade="80"/>
        </w:rPr>
      </w:pPr>
    </w:p>
    <w:p w14:paraId="639BD3B1" w14:textId="77777777" w:rsidR="00F63960" w:rsidRPr="008442B4" w:rsidRDefault="00F63960" w:rsidP="00F63960">
      <w:pPr>
        <w:pStyle w:val="NormalWeb"/>
        <w:spacing w:before="0" w:beforeAutospacing="0" w:after="80" w:afterAutospacing="0"/>
        <w:rPr>
          <w:rStyle w:val="Strong"/>
          <w:rFonts w:ascii="Georgia" w:hAnsi="Georgia"/>
          <w:color w:val="244061" w:themeColor="accent1" w:themeShade="80"/>
        </w:rPr>
      </w:pPr>
      <w:r w:rsidRPr="008442B4">
        <w:rPr>
          <w:rStyle w:val="Strong"/>
          <w:rFonts w:ascii="Georgia" w:hAnsi="Georgia"/>
          <w:color w:val="244061" w:themeColor="accent1" w:themeShade="80"/>
        </w:rPr>
        <w:t>Does the application establish that your club:</w:t>
      </w:r>
    </w:p>
    <w:p w14:paraId="6C150DBB" w14:textId="795BCD2E" w:rsidR="00F63960" w:rsidRPr="008442B4" w:rsidRDefault="00F63960" w:rsidP="00F63960">
      <w:pPr>
        <w:pStyle w:val="NormalWeb"/>
        <w:numPr>
          <w:ilvl w:val="0"/>
          <w:numId w:val="45"/>
        </w:numPr>
        <w:tabs>
          <w:tab w:val="right" w:pos="9498"/>
        </w:tabs>
        <w:spacing w:before="0" w:beforeAutospacing="0" w:after="0" w:afterAutospacing="0"/>
        <w:ind w:left="357" w:hanging="357"/>
        <w:rPr>
          <w:rFonts w:ascii="Georgia" w:hAnsi="Georgia"/>
          <w:bCs/>
          <w:color w:val="244061" w:themeColor="accent1" w:themeShade="80"/>
        </w:rPr>
      </w:pPr>
      <w:r w:rsidRPr="00CE32F0">
        <w:rPr>
          <w:rStyle w:val="Strong"/>
          <w:rFonts w:ascii="Georgia" w:hAnsi="Georgia"/>
          <w:b w:val="0"/>
          <w:bCs w:val="0"/>
          <w:color w:val="244061" w:themeColor="accent1" w:themeShade="80"/>
        </w:rPr>
        <w:t>has the resources and personnel to</w:t>
      </w:r>
      <w:r w:rsidRPr="00CE32F0">
        <w:rPr>
          <w:rFonts w:ascii="Georgia" w:hAnsi="Georgia"/>
          <w:b/>
          <w:bCs/>
          <w:color w:val="244061" w:themeColor="accent1" w:themeShade="80"/>
        </w:rPr>
        <w:t xml:space="preserve"> implement</w:t>
      </w:r>
      <w:r w:rsidRPr="008442B4">
        <w:rPr>
          <w:rFonts w:ascii="Georgia" w:hAnsi="Georgia"/>
          <w:color w:val="244061" w:themeColor="accent1" w:themeShade="80"/>
        </w:rPr>
        <w:t xml:space="preserve"> the scholarship and provide for the recipient’s welfare</w:t>
      </w:r>
      <w:r w:rsidRPr="008442B4">
        <w:rPr>
          <w:rFonts w:ascii="Georgia" w:hAnsi="Georgia"/>
          <w:color w:val="244061" w:themeColor="accent1" w:themeShade="80"/>
        </w:rPr>
        <w:tab/>
      </w:r>
    </w:p>
    <w:p w14:paraId="7EBCB65E" w14:textId="51DB6315" w:rsidR="00F63960" w:rsidRPr="008442B4" w:rsidRDefault="00F63960" w:rsidP="00F63960">
      <w:pPr>
        <w:pStyle w:val="NormalWeb"/>
        <w:numPr>
          <w:ilvl w:val="0"/>
          <w:numId w:val="43"/>
        </w:numPr>
        <w:tabs>
          <w:tab w:val="right" w:pos="9498"/>
        </w:tabs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has an existing programme or relationship with the applicant’s community or organization</w:t>
      </w:r>
      <w:r w:rsidRPr="008442B4">
        <w:rPr>
          <w:rFonts w:ascii="Georgia" w:hAnsi="Georgia"/>
          <w:color w:val="244061" w:themeColor="accent1" w:themeShade="80"/>
        </w:rPr>
        <w:tab/>
      </w:r>
    </w:p>
    <w:p w14:paraId="28AD22AB" w14:textId="687502C1" w:rsidR="00F63960" w:rsidRPr="008442B4" w:rsidRDefault="00F63960" w:rsidP="00F63960">
      <w:pPr>
        <w:pStyle w:val="NormalWeb"/>
        <w:numPr>
          <w:ilvl w:val="0"/>
          <w:numId w:val="43"/>
        </w:numPr>
        <w:tabs>
          <w:tab w:val="right" w:pos="9498"/>
        </w:tabs>
        <w:spacing w:before="0" w:beforeAutospacing="0" w:after="80" w:afterAutospacing="0"/>
        <w:ind w:left="360"/>
        <w:rPr>
          <w:rStyle w:val="Strong"/>
          <w:rFonts w:ascii="Georgia" w:hAnsi="Georgia"/>
          <w:b w:val="0"/>
          <w:bCs w:val="0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has identified the applicant as capable of imparting the knowledge gained to his or her community or organization</w:t>
      </w:r>
      <w:r w:rsidRPr="008442B4">
        <w:rPr>
          <w:rFonts w:ascii="Georgia" w:hAnsi="Georgia"/>
          <w:color w:val="244061" w:themeColor="accent1" w:themeShade="80"/>
        </w:rPr>
        <w:tab/>
      </w:r>
    </w:p>
    <w:p w14:paraId="16C4C1D3" w14:textId="77777777" w:rsidR="00201AC5" w:rsidRDefault="00201AC5" w:rsidP="00F63960">
      <w:pPr>
        <w:pStyle w:val="NormalWeb"/>
        <w:spacing w:before="0" w:beforeAutospacing="0" w:after="80" w:afterAutospacing="0"/>
        <w:rPr>
          <w:rStyle w:val="Strong"/>
          <w:rFonts w:ascii="Georgia" w:hAnsi="Georgia"/>
          <w:color w:val="244061" w:themeColor="accent1" w:themeShade="80"/>
        </w:rPr>
      </w:pPr>
    </w:p>
    <w:p w14:paraId="1517D0F7" w14:textId="77777777" w:rsidR="00F63960" w:rsidRPr="008442B4" w:rsidRDefault="00F63960" w:rsidP="00F63960">
      <w:pPr>
        <w:pStyle w:val="NormalWeb"/>
        <w:spacing w:before="0" w:beforeAutospacing="0" w:after="80" w:afterAutospacing="0"/>
        <w:rPr>
          <w:rStyle w:val="Strong"/>
          <w:rFonts w:ascii="Georgia" w:hAnsi="Georgia"/>
          <w:color w:val="244061" w:themeColor="accent1" w:themeShade="80"/>
        </w:rPr>
      </w:pPr>
      <w:r w:rsidRPr="008442B4">
        <w:rPr>
          <w:rStyle w:val="Strong"/>
          <w:rFonts w:ascii="Georgia" w:hAnsi="Georgia"/>
          <w:color w:val="244061" w:themeColor="accent1" w:themeShade="80"/>
        </w:rPr>
        <w:t>General Guidelines:</w:t>
      </w:r>
    </w:p>
    <w:p w14:paraId="4DB85B36" w14:textId="77777777" w:rsidR="00F63960" w:rsidRPr="008442B4" w:rsidRDefault="00F63960" w:rsidP="00F63960">
      <w:pPr>
        <w:pStyle w:val="NormalWeb"/>
        <w:spacing w:before="0" w:beforeAutospacing="0" w:after="80" w:afterAutospacing="0"/>
        <w:rPr>
          <w:rFonts w:ascii="Georgia" w:hAnsi="Georgia"/>
          <w:color w:val="244061" w:themeColor="accent1" w:themeShade="80"/>
        </w:rPr>
      </w:pPr>
      <w:r w:rsidRPr="008442B4">
        <w:rPr>
          <w:rStyle w:val="Strong"/>
          <w:rFonts w:ascii="Georgia" w:hAnsi="Georgia"/>
          <w:color w:val="244061" w:themeColor="accent1" w:themeShade="80"/>
        </w:rPr>
        <w:t>In considering the application the Scholarship Committee will assess</w:t>
      </w:r>
      <w:r w:rsidRPr="008442B4">
        <w:rPr>
          <w:rFonts w:ascii="Georgia" w:hAnsi="Georgia"/>
          <w:color w:val="244061" w:themeColor="accent1" w:themeShade="80"/>
        </w:rPr>
        <w:t>:</w:t>
      </w:r>
    </w:p>
    <w:p w14:paraId="34900B66" w14:textId="77777777" w:rsidR="00F63960" w:rsidRPr="008442B4" w:rsidRDefault="00F63960" w:rsidP="00F63960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the strength of the relationship between the host club and the applicant’s community or organization</w:t>
      </w:r>
    </w:p>
    <w:p w14:paraId="1512074C" w14:textId="77777777" w:rsidR="00F63960" w:rsidRPr="008442B4" w:rsidRDefault="00F63960" w:rsidP="00F63960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the applicant’s position within his or her community</w:t>
      </w:r>
    </w:p>
    <w:p w14:paraId="6FAEADC5" w14:textId="77777777" w:rsidR="00F63960" w:rsidRPr="008442B4" w:rsidRDefault="00F63960" w:rsidP="00F63960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the applicant’s capacity to handle up to three months of practical training away from his or her family and community</w:t>
      </w:r>
    </w:p>
    <w:p w14:paraId="1B4D637E" w14:textId="77777777" w:rsidR="00F63960" w:rsidRPr="008442B4" w:rsidRDefault="00F63960" w:rsidP="00F63960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the applicant’s fluency and familiarity with the English language</w:t>
      </w:r>
    </w:p>
    <w:p w14:paraId="02EE953F" w14:textId="24E6BD51" w:rsidR="00F63960" w:rsidRPr="008442B4" w:rsidRDefault="00F63960" w:rsidP="00F63960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 xml:space="preserve">the applicant’s capacity to learn and to then impart the knowledge gained to his </w:t>
      </w:r>
      <w:r w:rsidR="001471A8">
        <w:rPr>
          <w:rFonts w:ascii="Georgia" w:hAnsi="Georgia"/>
          <w:color w:val="244061" w:themeColor="accent1" w:themeShade="80"/>
        </w:rPr>
        <w:t xml:space="preserve">or </w:t>
      </w:r>
      <w:r w:rsidRPr="008442B4">
        <w:rPr>
          <w:rFonts w:ascii="Georgia" w:hAnsi="Georgia"/>
          <w:color w:val="244061" w:themeColor="accent1" w:themeShade="80"/>
        </w:rPr>
        <w:t>her community or organization</w:t>
      </w:r>
    </w:p>
    <w:p w14:paraId="15E03568" w14:textId="564ADE6A" w:rsidR="00F63960" w:rsidRPr="008442B4" w:rsidRDefault="00F63960" w:rsidP="00F63960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 xml:space="preserve">the </w:t>
      </w:r>
      <w:r w:rsidR="001471A8">
        <w:rPr>
          <w:rFonts w:ascii="Georgia" w:hAnsi="Georgia"/>
          <w:color w:val="244061" w:themeColor="accent1" w:themeShade="80"/>
        </w:rPr>
        <w:t>quality</w:t>
      </w:r>
      <w:r w:rsidRPr="008442B4">
        <w:rPr>
          <w:rFonts w:ascii="Georgia" w:hAnsi="Georgia"/>
          <w:color w:val="244061" w:themeColor="accent1" w:themeShade="80"/>
        </w:rPr>
        <w:t xml:space="preserve"> and content of the Initial and Detailed Application submitted</w:t>
      </w:r>
    </w:p>
    <w:p w14:paraId="556D8E01" w14:textId="42554B48" w:rsidR="00F63960" w:rsidRDefault="00F63960" w:rsidP="001471A8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whether the proposed itinerary and training</w:t>
      </w:r>
      <w:r w:rsidR="001471A8">
        <w:rPr>
          <w:rFonts w:ascii="Georgia" w:hAnsi="Georgia"/>
          <w:color w:val="244061" w:themeColor="accent1" w:themeShade="80"/>
        </w:rPr>
        <w:t>/learning</w:t>
      </w:r>
      <w:r w:rsidRPr="008442B4">
        <w:rPr>
          <w:rFonts w:ascii="Georgia" w:hAnsi="Georgia"/>
          <w:color w:val="244061" w:themeColor="accent1" w:themeShade="80"/>
        </w:rPr>
        <w:t xml:space="preserve"> programme will provide practical experience of benefit to the applicant’s home community or organization</w:t>
      </w:r>
    </w:p>
    <w:p w14:paraId="66830ED6" w14:textId="0A7F10AC" w:rsidR="0081502E" w:rsidRDefault="0081502E" w:rsidP="0081502E">
      <w:pPr>
        <w:pStyle w:val="NormalWeb"/>
        <w:numPr>
          <w:ilvl w:val="0"/>
          <w:numId w:val="44"/>
        </w:numPr>
        <w:spacing w:before="0" w:beforeAutospacing="0" w:after="0" w:afterAutospacing="0"/>
        <w:ind w:left="357" w:hanging="357"/>
        <w:rPr>
          <w:rFonts w:ascii="Georgia" w:hAnsi="Georgia"/>
          <w:color w:val="244061" w:themeColor="accent1" w:themeShade="80"/>
        </w:rPr>
      </w:pPr>
      <w:r w:rsidRPr="008442B4">
        <w:rPr>
          <w:rFonts w:ascii="Georgia" w:hAnsi="Georgia"/>
          <w:color w:val="244061" w:themeColor="accent1" w:themeShade="80"/>
        </w:rPr>
        <w:t>whether the proposed itinerary and training</w:t>
      </w:r>
      <w:r>
        <w:rPr>
          <w:rFonts w:ascii="Georgia" w:hAnsi="Georgia"/>
          <w:color w:val="244061" w:themeColor="accent1" w:themeShade="80"/>
        </w:rPr>
        <w:t>/learning</w:t>
      </w:r>
      <w:r w:rsidRPr="008442B4">
        <w:rPr>
          <w:rFonts w:ascii="Georgia" w:hAnsi="Georgia"/>
          <w:color w:val="244061" w:themeColor="accent1" w:themeShade="80"/>
        </w:rPr>
        <w:t xml:space="preserve"> programme will </w:t>
      </w:r>
      <w:r>
        <w:rPr>
          <w:rFonts w:ascii="Georgia" w:hAnsi="Georgia"/>
          <w:color w:val="244061" w:themeColor="accent1" w:themeShade="80"/>
        </w:rPr>
        <w:t>meet the objectives set out in the Initial Application</w:t>
      </w:r>
    </w:p>
    <w:p w14:paraId="5D35DBCD" w14:textId="337A1499" w:rsidR="001471A8" w:rsidRPr="008442B4" w:rsidRDefault="001471A8" w:rsidP="00F63960">
      <w:pPr>
        <w:pStyle w:val="NormalWeb"/>
        <w:numPr>
          <w:ilvl w:val="0"/>
          <w:numId w:val="44"/>
        </w:numPr>
        <w:spacing w:before="0" w:beforeAutospacing="0" w:after="80" w:afterAutospacing="0"/>
        <w:rPr>
          <w:rFonts w:ascii="Georgia" w:hAnsi="Georgia"/>
          <w:color w:val="244061" w:themeColor="accent1" w:themeShade="80"/>
        </w:rPr>
      </w:pPr>
      <w:r>
        <w:rPr>
          <w:rFonts w:ascii="Georgia" w:hAnsi="Georgia"/>
          <w:color w:val="244061" w:themeColor="accent1" w:themeShade="80"/>
        </w:rPr>
        <w:t>the financial support available to the scholarship recipient and his or her family for the duration of the scholarship</w:t>
      </w:r>
    </w:p>
    <w:p w14:paraId="66EDA82F" w14:textId="77777777" w:rsidR="00F63960" w:rsidRPr="008442B4" w:rsidRDefault="00F63960" w:rsidP="00F63960">
      <w:pPr>
        <w:pStyle w:val="NormalWeb"/>
        <w:spacing w:before="0" w:beforeAutospacing="0" w:after="80" w:afterAutospacing="0"/>
        <w:rPr>
          <w:rFonts w:ascii="Georgia" w:hAnsi="Georgia"/>
          <w:b/>
          <w:color w:val="244061" w:themeColor="accent1" w:themeShade="80"/>
        </w:rPr>
      </w:pPr>
      <w:r w:rsidRPr="008442B4">
        <w:rPr>
          <w:rFonts w:ascii="Georgia" w:hAnsi="Georgia"/>
          <w:b/>
          <w:color w:val="244061" w:themeColor="accent1" w:themeShade="80"/>
        </w:rPr>
        <w:t>Do exceptional circumstances exist which might warrant the approval of the application despite not meeting all the criteria?</w:t>
      </w:r>
      <w:r>
        <w:rPr>
          <w:rFonts w:ascii="Georgia" w:hAnsi="Georgia"/>
          <w:b/>
          <w:color w:val="244061" w:themeColor="accent1" w:themeShade="80"/>
        </w:rPr>
        <w:t xml:space="preserve">  </w:t>
      </w:r>
      <w:r w:rsidRPr="008442B4">
        <w:rPr>
          <w:rFonts w:ascii="Georgia" w:hAnsi="Georgia"/>
          <w:b/>
          <w:color w:val="244061" w:themeColor="accent1" w:themeShade="80"/>
        </w:rPr>
        <w:t>If so, have those circumstances been spelt out in the application or the covering letter?</w:t>
      </w:r>
    </w:p>
    <w:p w14:paraId="4659FB86" w14:textId="77777777" w:rsidR="00F63960" w:rsidRDefault="00F63960" w:rsidP="00F63960">
      <w:pPr>
        <w:pStyle w:val="NormalWeb"/>
        <w:spacing w:before="0" w:beforeAutospacing="0" w:after="80" w:afterAutospacing="0"/>
        <w:rPr>
          <w:rStyle w:val="Strong"/>
          <w:rFonts w:ascii="Georgia" w:hAnsi="Georgia"/>
          <w:color w:val="244061" w:themeColor="accent1" w:themeShade="80"/>
        </w:rPr>
      </w:pPr>
      <w:r w:rsidRPr="008442B4">
        <w:rPr>
          <w:rStyle w:val="Strong"/>
          <w:rFonts w:ascii="Georgia" w:hAnsi="Georgia"/>
          <w:color w:val="244061" w:themeColor="accent1" w:themeShade="80"/>
        </w:rPr>
        <w:t>Note: Approval of any Application is at the sole discretion of the committee.</w:t>
      </w:r>
    </w:p>
    <w:p w14:paraId="60C2C617" w14:textId="272A5712" w:rsidR="00ED0034" w:rsidRPr="00920BFC" w:rsidRDefault="00ED0034" w:rsidP="00F63960">
      <w:pPr>
        <w:pStyle w:val="NormalWeb"/>
        <w:spacing w:before="0" w:beforeAutospacing="0" w:after="80" w:afterAutospacing="0"/>
        <w:rPr>
          <w:rFonts w:ascii="Georgia" w:hAnsi="Georgia"/>
          <w:color w:val="244061" w:themeColor="accent1" w:themeShade="80"/>
        </w:rPr>
      </w:pPr>
      <w:r>
        <w:rPr>
          <w:rStyle w:val="Strong"/>
          <w:rFonts w:ascii="Georgia" w:hAnsi="Georgia"/>
          <w:color w:val="244061" w:themeColor="accent1" w:themeShade="80"/>
        </w:rPr>
        <w:t xml:space="preserve">Note: To be eligible for this scholarship the </w:t>
      </w:r>
      <w:r w:rsidR="007D1819">
        <w:rPr>
          <w:rStyle w:val="Strong"/>
          <w:rFonts w:ascii="Georgia" w:hAnsi="Georgia"/>
          <w:color w:val="244061" w:themeColor="accent1" w:themeShade="80"/>
        </w:rPr>
        <w:t>applicant</w:t>
      </w:r>
      <w:r>
        <w:rPr>
          <w:rStyle w:val="Strong"/>
          <w:rFonts w:ascii="Georgia" w:hAnsi="Georgia"/>
          <w:color w:val="244061" w:themeColor="accent1" w:themeShade="80"/>
        </w:rPr>
        <w:t xml:space="preserve"> must not b</w:t>
      </w:r>
      <w:r w:rsidR="007D1819">
        <w:rPr>
          <w:rStyle w:val="Strong"/>
          <w:rFonts w:ascii="Georgia" w:hAnsi="Georgia"/>
          <w:color w:val="244061" w:themeColor="accent1" w:themeShade="80"/>
        </w:rPr>
        <w:t>e</w:t>
      </w:r>
      <w:r>
        <w:rPr>
          <w:rStyle w:val="Strong"/>
          <w:rFonts w:ascii="Georgia" w:hAnsi="Georgia"/>
          <w:color w:val="244061" w:themeColor="accent1" w:themeShade="80"/>
        </w:rPr>
        <w:t xml:space="preserve"> in breach of Rotary’s </w:t>
      </w:r>
      <w:r w:rsidR="007D1819">
        <w:rPr>
          <w:rStyle w:val="Strong"/>
          <w:rFonts w:ascii="Georgia" w:hAnsi="Georgia"/>
          <w:color w:val="244061" w:themeColor="accent1" w:themeShade="80"/>
        </w:rPr>
        <w:t>Conflict of Interest Policy. See MyRotary website.</w:t>
      </w:r>
    </w:p>
    <w:p w14:paraId="3682409D" w14:textId="77777777" w:rsidR="00B0796D" w:rsidRDefault="00B0796D" w:rsidP="00C814E2">
      <w:pPr>
        <w:rPr>
          <w:rFonts w:ascii="Georgia" w:hAnsi="Georgia"/>
          <w:color w:val="244061" w:themeColor="accent1" w:themeShade="80"/>
        </w:rPr>
      </w:pPr>
    </w:p>
    <w:p w14:paraId="366919A9" w14:textId="2EDB0C0F" w:rsidR="00085EBB" w:rsidRDefault="00085EBB" w:rsidP="00C814E2">
      <w:pPr>
        <w:rPr>
          <w:rFonts w:ascii="Georgia" w:hAnsi="Georgia"/>
          <w:b/>
          <w:bCs/>
          <w:color w:val="244061" w:themeColor="accent1" w:themeShade="80"/>
          <w:sz w:val="20"/>
          <w:szCs w:val="20"/>
        </w:rPr>
      </w:pPr>
      <w:r w:rsidRPr="00085EBB">
        <w:rPr>
          <w:rFonts w:ascii="Georgia" w:hAnsi="Georgia"/>
          <w:b/>
          <w:bCs/>
          <w:color w:val="244061" w:themeColor="accent1" w:themeShade="80"/>
          <w:sz w:val="20"/>
          <w:szCs w:val="20"/>
        </w:rPr>
        <w:t>PROCESS</w:t>
      </w:r>
      <w:r>
        <w:rPr>
          <w:rFonts w:ascii="Georgia" w:hAnsi="Georgia"/>
          <w:b/>
          <w:bCs/>
          <w:color w:val="244061" w:themeColor="accent1" w:themeShade="80"/>
          <w:sz w:val="20"/>
          <w:szCs w:val="20"/>
        </w:rPr>
        <w:t>:</w:t>
      </w:r>
    </w:p>
    <w:p w14:paraId="1F56D545" w14:textId="41E76898" w:rsidR="00085EBB" w:rsidRDefault="00085EBB" w:rsidP="00085EBB">
      <w:pPr>
        <w:pStyle w:val="ListParagraph"/>
        <w:numPr>
          <w:ilvl w:val="0"/>
          <w:numId w:val="49"/>
        </w:numPr>
        <w:rPr>
          <w:rFonts w:ascii="Georgia" w:hAnsi="Georgia"/>
          <w:color w:val="244061" w:themeColor="accent1" w:themeShade="80"/>
          <w:sz w:val="20"/>
          <w:szCs w:val="20"/>
        </w:rPr>
      </w:pPr>
      <w:r>
        <w:rPr>
          <w:rFonts w:ascii="Georgia" w:hAnsi="Georgia"/>
          <w:color w:val="244061" w:themeColor="accent1" w:themeShade="80"/>
          <w:sz w:val="20"/>
          <w:szCs w:val="20"/>
        </w:rPr>
        <w:t>When the scholarship recipient’s visa has been granted, 50% of the scholarship budge</w:t>
      </w:r>
      <w:r w:rsidR="007D1819">
        <w:rPr>
          <w:rFonts w:ascii="Georgia" w:hAnsi="Georgia"/>
          <w:color w:val="244061" w:themeColor="accent1" w:themeShade="80"/>
          <w:sz w:val="20"/>
          <w:szCs w:val="20"/>
        </w:rPr>
        <w:t>t (</w:t>
      </w:r>
      <w:r w:rsidR="00ED0034">
        <w:rPr>
          <w:rFonts w:ascii="Georgia" w:hAnsi="Georgia"/>
          <w:color w:val="244061" w:themeColor="accent1" w:themeShade="80"/>
          <w:sz w:val="20"/>
          <w:szCs w:val="20"/>
        </w:rPr>
        <w:t>less 3% administration fee</w:t>
      </w:r>
      <w:r w:rsidR="007D1819">
        <w:rPr>
          <w:rFonts w:ascii="Georgia" w:hAnsi="Georgia"/>
          <w:color w:val="244061" w:themeColor="accent1" w:themeShade="80"/>
          <w:sz w:val="20"/>
          <w:szCs w:val="20"/>
        </w:rPr>
        <w:t>)</w:t>
      </w:r>
      <w:r>
        <w:rPr>
          <w:rFonts w:ascii="Georgia" w:hAnsi="Georgia"/>
          <w:color w:val="244061" w:themeColor="accent1" w:themeShade="80"/>
          <w:sz w:val="20"/>
          <w:szCs w:val="20"/>
        </w:rPr>
        <w:t xml:space="preserve"> will be transferred to the Host Club’s account.</w:t>
      </w:r>
    </w:p>
    <w:p w14:paraId="67DE5B5B" w14:textId="7B64EB1D" w:rsidR="00812EDC" w:rsidRDefault="00812EDC" w:rsidP="00085EBB">
      <w:pPr>
        <w:pStyle w:val="ListParagraph"/>
        <w:numPr>
          <w:ilvl w:val="0"/>
          <w:numId w:val="49"/>
        </w:numPr>
        <w:rPr>
          <w:rFonts w:ascii="Georgia" w:hAnsi="Georgia"/>
          <w:color w:val="244061" w:themeColor="accent1" w:themeShade="80"/>
          <w:sz w:val="20"/>
          <w:szCs w:val="20"/>
        </w:rPr>
      </w:pPr>
      <w:r>
        <w:rPr>
          <w:rFonts w:ascii="Georgia" w:hAnsi="Georgia"/>
          <w:color w:val="244061" w:themeColor="accent1" w:themeShade="80"/>
          <w:sz w:val="20"/>
          <w:szCs w:val="20"/>
        </w:rPr>
        <w:t>If a visa is not granted and the scholarship cannot go ahead the proposed host club shall be liable for expenses incurred.</w:t>
      </w:r>
    </w:p>
    <w:p w14:paraId="09C46B38" w14:textId="77BE922D" w:rsidR="00085EBB" w:rsidRDefault="00085EBB" w:rsidP="00085EBB">
      <w:pPr>
        <w:pStyle w:val="ListParagraph"/>
        <w:numPr>
          <w:ilvl w:val="0"/>
          <w:numId w:val="49"/>
        </w:numPr>
        <w:rPr>
          <w:rFonts w:ascii="Georgia" w:hAnsi="Georgia"/>
          <w:color w:val="244061" w:themeColor="accent1" w:themeShade="80"/>
          <w:sz w:val="20"/>
          <w:szCs w:val="20"/>
        </w:rPr>
      </w:pPr>
      <w:r>
        <w:rPr>
          <w:rFonts w:ascii="Georgia" w:hAnsi="Georgia"/>
          <w:color w:val="244061" w:themeColor="accent1" w:themeShade="80"/>
          <w:sz w:val="20"/>
          <w:szCs w:val="20"/>
        </w:rPr>
        <w:t>On receipt/approval of the Final Report and Financial Acquittal the balance of expenditure will be transferred to the Host Club’s Account.</w:t>
      </w:r>
    </w:p>
    <w:p w14:paraId="31641A24" w14:textId="77777777" w:rsidR="004C2466" w:rsidRDefault="004C2466" w:rsidP="004C2466">
      <w:pPr>
        <w:rPr>
          <w:rFonts w:ascii="Georgia" w:hAnsi="Georgia"/>
          <w:color w:val="244061" w:themeColor="accent1" w:themeShade="80"/>
          <w:sz w:val="20"/>
          <w:szCs w:val="20"/>
        </w:rPr>
      </w:pPr>
    </w:p>
    <w:p w14:paraId="2ACD80FF" w14:textId="76FB0812" w:rsidR="004C2466" w:rsidRDefault="004C2466">
      <w:pPr>
        <w:rPr>
          <w:rFonts w:ascii="Georgia" w:hAnsi="Georgia"/>
          <w:color w:val="244061" w:themeColor="accent1" w:themeShade="80"/>
          <w:sz w:val="20"/>
          <w:szCs w:val="20"/>
        </w:rPr>
      </w:pPr>
    </w:p>
    <w:sectPr w:rsidR="004C2466" w:rsidSect="004C2466">
      <w:pgSz w:w="11900" w:h="16840"/>
      <w:pgMar w:top="1440" w:right="1080" w:bottom="1440" w:left="108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6DA52" w14:textId="77777777" w:rsidR="00CE239E" w:rsidRDefault="00CE239E" w:rsidP="0010492E">
      <w:r>
        <w:separator/>
      </w:r>
    </w:p>
  </w:endnote>
  <w:endnote w:type="continuationSeparator" w:id="0">
    <w:p w14:paraId="36013BE2" w14:textId="77777777" w:rsidR="00CE239E" w:rsidRDefault="00CE239E" w:rsidP="0010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ta Plus Normal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10AA" w14:textId="77777777" w:rsidR="00B43C17" w:rsidRDefault="00B43C17" w:rsidP="00920B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920F98" w14:textId="77777777" w:rsidR="00B43C17" w:rsidRDefault="00B43C17" w:rsidP="00920B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10432" w14:textId="77777777" w:rsidR="00B43C17" w:rsidRPr="00920BFC" w:rsidRDefault="00B43C17" w:rsidP="00920BFC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920BFC">
      <w:rPr>
        <w:rStyle w:val="PageNumber"/>
        <w:sz w:val="18"/>
        <w:szCs w:val="18"/>
      </w:rPr>
      <w:fldChar w:fldCharType="begin"/>
    </w:r>
    <w:r w:rsidRPr="00920BFC">
      <w:rPr>
        <w:rStyle w:val="PageNumber"/>
        <w:sz w:val="18"/>
        <w:szCs w:val="18"/>
      </w:rPr>
      <w:instrText xml:space="preserve">PAGE  </w:instrText>
    </w:r>
    <w:r w:rsidRPr="00920BF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920BFC">
      <w:rPr>
        <w:rStyle w:val="PageNumber"/>
        <w:sz w:val="18"/>
        <w:szCs w:val="18"/>
      </w:rPr>
      <w:fldChar w:fldCharType="end"/>
    </w:r>
  </w:p>
  <w:p w14:paraId="5942C19A" w14:textId="77777777" w:rsidR="00594FB8" w:rsidRPr="008F12BA" w:rsidRDefault="00594FB8" w:rsidP="00594FB8">
    <w:pPr>
      <w:pStyle w:val="Footer"/>
      <w:ind w:right="360"/>
      <w:jc w:val="center"/>
      <w:rPr>
        <w:color w:val="4F81BD" w:themeColor="accent1"/>
        <w:sz w:val="18"/>
        <w:szCs w:val="18"/>
      </w:rPr>
    </w:pPr>
    <w:r w:rsidRPr="008F12BA">
      <w:rPr>
        <w:color w:val="4F81BD" w:themeColor="accent1"/>
        <w:sz w:val="18"/>
        <w:szCs w:val="18"/>
      </w:rPr>
      <w:t>Royce and Jean Abbey Vocational Scholarship Committee</w:t>
    </w:r>
    <w:r>
      <w:rPr>
        <w:color w:val="4F81BD" w:themeColor="accent1"/>
        <w:sz w:val="18"/>
        <w:szCs w:val="18"/>
      </w:rPr>
      <w:t xml:space="preserve">, </w:t>
    </w:r>
    <w:r w:rsidRPr="008F12BA">
      <w:rPr>
        <w:color w:val="4F81BD" w:themeColor="accent1"/>
        <w:sz w:val="18"/>
        <w:szCs w:val="18"/>
      </w:rPr>
      <w:t xml:space="preserve">PO Box </w:t>
    </w:r>
    <w:r>
      <w:rPr>
        <w:color w:val="4F81BD" w:themeColor="accent1"/>
        <w:sz w:val="18"/>
        <w:szCs w:val="18"/>
      </w:rPr>
      <w:t>237</w:t>
    </w:r>
    <w:r w:rsidRPr="008F12BA">
      <w:rPr>
        <w:color w:val="4F81BD" w:themeColor="accent1"/>
        <w:sz w:val="18"/>
        <w:szCs w:val="18"/>
      </w:rPr>
      <w:t xml:space="preserve">, </w:t>
    </w:r>
    <w:r>
      <w:rPr>
        <w:color w:val="4F81BD" w:themeColor="accent1"/>
        <w:sz w:val="18"/>
        <w:szCs w:val="18"/>
      </w:rPr>
      <w:t>Niddrie</w:t>
    </w:r>
    <w:r w:rsidRPr="008F12BA">
      <w:rPr>
        <w:color w:val="4F81BD" w:themeColor="accent1"/>
        <w:sz w:val="18"/>
        <w:szCs w:val="18"/>
      </w:rPr>
      <w:t>, Victoria, Australia 304</w:t>
    </w:r>
    <w:r>
      <w:rPr>
        <w:color w:val="4F81BD" w:themeColor="accent1"/>
        <w:sz w:val="18"/>
        <w:szCs w:val="18"/>
      </w:rPr>
      <w:t>2</w:t>
    </w:r>
  </w:p>
  <w:p w14:paraId="710A0383" w14:textId="391812A2" w:rsidR="00594FB8" w:rsidRDefault="00594FB8" w:rsidP="00594FB8">
    <w:pPr>
      <w:pStyle w:val="Footer"/>
      <w:tabs>
        <w:tab w:val="right" w:pos="9498"/>
      </w:tabs>
      <w:jc w:val="center"/>
      <w:rPr>
        <w:color w:val="4F81BD" w:themeColor="accent1"/>
        <w:sz w:val="18"/>
        <w:szCs w:val="18"/>
      </w:rPr>
    </w:pPr>
    <w:r>
      <w:rPr>
        <w:color w:val="4F81BD" w:themeColor="accent1"/>
        <w:sz w:val="18"/>
        <w:szCs w:val="18"/>
      </w:rPr>
      <w:t xml:space="preserve">Phone: 0418 579 734 Webpage: </w:t>
    </w:r>
    <w:hyperlink r:id="rId1" w:history="1">
      <w:r w:rsidRPr="00723E2E">
        <w:rPr>
          <w:rStyle w:val="Hyperlink"/>
          <w:sz w:val="18"/>
          <w:szCs w:val="18"/>
        </w:rPr>
        <w:t>http://royceabbey.com</w:t>
      </w:r>
    </w:hyperlink>
    <w:r>
      <w:rPr>
        <w:color w:val="4F81BD" w:themeColor="accent1"/>
        <w:sz w:val="18"/>
        <w:szCs w:val="18"/>
      </w:rPr>
      <w:t xml:space="preserve">  Email: </w:t>
    </w:r>
    <w:hyperlink r:id="rId2" w:history="1">
      <w:r w:rsidRPr="00723E2E">
        <w:rPr>
          <w:rStyle w:val="Hyperlink"/>
          <w:sz w:val="18"/>
          <w:szCs w:val="18"/>
        </w:rPr>
        <w:t>info@royceabbey.com</w:t>
      </w:r>
    </w:hyperlink>
    <w:r>
      <w:rPr>
        <w:color w:val="4F81BD" w:themeColor="accent1"/>
        <w:sz w:val="18"/>
        <w:szCs w:val="18"/>
      </w:rPr>
      <w:t xml:space="preserve"> </w:t>
    </w:r>
  </w:p>
  <w:p w14:paraId="336AC6CC" w14:textId="77777777" w:rsidR="00594FB8" w:rsidRDefault="00594FB8" w:rsidP="00594FB8">
    <w:pPr>
      <w:pStyle w:val="Footer"/>
      <w:tabs>
        <w:tab w:val="right" w:pos="9498"/>
      </w:tabs>
      <w:jc w:val="center"/>
      <w:rPr>
        <w:color w:val="4F81BD" w:themeColor="accent1"/>
        <w:sz w:val="18"/>
        <w:szCs w:val="18"/>
      </w:rPr>
    </w:pPr>
  </w:p>
  <w:p w14:paraId="2B217DA2" w14:textId="0E3252EB" w:rsidR="00B43C17" w:rsidRPr="00920BFC" w:rsidRDefault="008F0028" w:rsidP="00153A15">
    <w:pPr>
      <w:pStyle w:val="Footer"/>
      <w:jc w:val="right"/>
      <w:rPr>
        <w:color w:val="244061" w:themeColor="accent1" w:themeShade="80"/>
        <w:sz w:val="18"/>
        <w:szCs w:val="18"/>
      </w:rPr>
    </w:pPr>
    <w:r w:rsidRPr="008F0028">
      <w:rPr>
        <w:color w:val="244061" w:themeColor="accent1" w:themeShade="80"/>
        <w:sz w:val="18"/>
        <w:szCs w:val="18"/>
        <w:lang w:val="en-GB"/>
      </w:rPr>
      <w:fldChar w:fldCharType="begin"/>
    </w:r>
    <w:r w:rsidRPr="008F0028">
      <w:rPr>
        <w:color w:val="244061" w:themeColor="accent1" w:themeShade="80"/>
        <w:sz w:val="18"/>
        <w:szCs w:val="18"/>
        <w:lang w:val="en-GB"/>
      </w:rPr>
      <w:instrText xml:space="preserve"> FILENAME </w:instrText>
    </w:r>
    <w:r w:rsidRPr="008F0028">
      <w:rPr>
        <w:color w:val="244061" w:themeColor="accent1" w:themeShade="80"/>
        <w:sz w:val="18"/>
        <w:szCs w:val="18"/>
        <w:lang w:val="en-GB"/>
      </w:rPr>
      <w:fldChar w:fldCharType="separate"/>
    </w:r>
    <w:r>
      <w:rPr>
        <w:noProof/>
        <w:color w:val="244061" w:themeColor="accent1" w:themeShade="80"/>
        <w:sz w:val="18"/>
        <w:szCs w:val="18"/>
        <w:lang w:val="en-GB"/>
      </w:rPr>
      <w:t>03 Detailed Application 20240</w:t>
    </w:r>
    <w:r w:rsidR="00027007">
      <w:rPr>
        <w:noProof/>
        <w:color w:val="244061" w:themeColor="accent1" w:themeShade="80"/>
        <w:sz w:val="18"/>
        <w:szCs w:val="18"/>
        <w:lang w:val="en-GB"/>
      </w:rPr>
      <w:t>914</w:t>
    </w:r>
    <w:r>
      <w:rPr>
        <w:noProof/>
        <w:color w:val="244061" w:themeColor="accent1" w:themeShade="80"/>
        <w:sz w:val="18"/>
        <w:szCs w:val="18"/>
        <w:lang w:val="en-GB"/>
      </w:rPr>
      <w:t>.docx</w:t>
    </w:r>
    <w:r w:rsidRPr="008F0028">
      <w:rPr>
        <w:color w:val="244061" w:themeColor="accent1" w:themeShade="80"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FE5D1" w14:textId="77777777" w:rsidR="00CE239E" w:rsidRDefault="00CE239E" w:rsidP="0010492E">
      <w:r>
        <w:separator/>
      </w:r>
    </w:p>
  </w:footnote>
  <w:footnote w:type="continuationSeparator" w:id="0">
    <w:p w14:paraId="4B35D09B" w14:textId="77777777" w:rsidR="00CE239E" w:rsidRDefault="00CE239E" w:rsidP="0010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EB7F3" w14:textId="77777777" w:rsidR="00B43C17" w:rsidRPr="00920BFC" w:rsidRDefault="00B43C17" w:rsidP="00A2265F">
    <w:pPr>
      <w:pBdr>
        <w:bottom w:val="single" w:sz="4" w:space="1" w:color="auto"/>
      </w:pBdr>
      <w:ind w:left="142" w:hanging="180"/>
      <w:rPr>
        <w:rFonts w:ascii="Georgia" w:hAnsi="Georgia"/>
        <w:noProof/>
        <w:color w:val="244061" w:themeColor="accent1" w:themeShade="80"/>
        <w:sz w:val="20"/>
        <w:szCs w:val="20"/>
      </w:rPr>
    </w:pPr>
    <w:r w:rsidRPr="00920BFC">
      <w:rPr>
        <w:rFonts w:ascii="Georgia" w:hAnsi="Georgia"/>
        <w:noProof/>
        <w:color w:val="244061" w:themeColor="accent1" w:themeShade="80"/>
        <w:sz w:val="20"/>
        <w:szCs w:val="20"/>
        <w:lang w:val="en-US" w:eastAsia="en-US"/>
      </w:rPr>
      <w:drawing>
        <wp:inline distT="0" distB="0" distL="0" distR="0" wp14:anchorId="208FFD85" wp14:editId="4EFD9BA7">
          <wp:extent cx="900091" cy="339213"/>
          <wp:effectExtent l="0" t="0" r="0" b="0"/>
          <wp:docPr id="203925677" name="Picture 203925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255" cy="33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0BFC">
      <w:rPr>
        <w:rFonts w:ascii="Georgia" w:hAnsi="Georgia"/>
        <w:noProof/>
        <w:color w:val="244061" w:themeColor="accent1" w:themeShade="80"/>
        <w:sz w:val="20"/>
        <w:szCs w:val="20"/>
      </w:rPr>
      <w:tab/>
    </w:r>
    <w:r w:rsidRPr="00920BFC">
      <w:rPr>
        <w:rFonts w:ascii="Georgia" w:hAnsi="Georgia"/>
        <w:noProof/>
        <w:color w:val="244061" w:themeColor="accent1" w:themeShade="80"/>
        <w:sz w:val="20"/>
        <w:szCs w:val="20"/>
      </w:rPr>
      <w:tab/>
      <w:t xml:space="preserve">Royce and Jean Abbey Vocational Scholarship </w:t>
    </w:r>
  </w:p>
  <w:p w14:paraId="18D39EC0" w14:textId="77777777" w:rsidR="00B43C17" w:rsidRPr="00920BFC" w:rsidRDefault="00B43C17" w:rsidP="004B1423">
    <w:pPr>
      <w:pStyle w:val="Header"/>
      <w:jc w:val="both"/>
      <w:rPr>
        <w:rFonts w:ascii="Georgia" w:hAnsi="Georgia"/>
        <w:color w:val="244061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A88"/>
    <w:multiLevelType w:val="hybridMultilevel"/>
    <w:tmpl w:val="1CDA2B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66121"/>
    <w:multiLevelType w:val="multilevel"/>
    <w:tmpl w:val="09D214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30A"/>
    <w:multiLevelType w:val="hybridMultilevel"/>
    <w:tmpl w:val="3A5A07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E408F"/>
    <w:multiLevelType w:val="multilevel"/>
    <w:tmpl w:val="92F4F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E64"/>
    <w:multiLevelType w:val="hybridMultilevel"/>
    <w:tmpl w:val="ED20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A4B10"/>
    <w:multiLevelType w:val="hybridMultilevel"/>
    <w:tmpl w:val="B10EF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1141E1"/>
    <w:multiLevelType w:val="hybridMultilevel"/>
    <w:tmpl w:val="474803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2ACA"/>
    <w:multiLevelType w:val="hybridMultilevel"/>
    <w:tmpl w:val="93B06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7B83"/>
    <w:multiLevelType w:val="hybridMultilevel"/>
    <w:tmpl w:val="3D2C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31844"/>
    <w:multiLevelType w:val="multilevel"/>
    <w:tmpl w:val="231093E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05D01"/>
    <w:multiLevelType w:val="hybridMultilevel"/>
    <w:tmpl w:val="47EA4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D24B8D"/>
    <w:multiLevelType w:val="multilevel"/>
    <w:tmpl w:val="F4B8DE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B6475"/>
    <w:multiLevelType w:val="multilevel"/>
    <w:tmpl w:val="362EDED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8B423A"/>
    <w:multiLevelType w:val="multilevel"/>
    <w:tmpl w:val="923C76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C99"/>
    <w:multiLevelType w:val="multilevel"/>
    <w:tmpl w:val="474803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6785"/>
    <w:multiLevelType w:val="hybridMultilevel"/>
    <w:tmpl w:val="D46A6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5EF0"/>
    <w:multiLevelType w:val="hybridMultilevel"/>
    <w:tmpl w:val="AC0C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5494B"/>
    <w:multiLevelType w:val="hybridMultilevel"/>
    <w:tmpl w:val="F4B8D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068C"/>
    <w:multiLevelType w:val="hybridMultilevel"/>
    <w:tmpl w:val="BFD86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827141"/>
    <w:multiLevelType w:val="hybridMultilevel"/>
    <w:tmpl w:val="233C1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0E08A8"/>
    <w:multiLevelType w:val="hybridMultilevel"/>
    <w:tmpl w:val="B1F6D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415E0"/>
    <w:multiLevelType w:val="multilevel"/>
    <w:tmpl w:val="515A65F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A50A71"/>
    <w:multiLevelType w:val="hybridMultilevel"/>
    <w:tmpl w:val="4B824922"/>
    <w:lvl w:ilvl="0" w:tplc="331AEB3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BA0183"/>
    <w:multiLevelType w:val="multilevel"/>
    <w:tmpl w:val="5A7EE5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31BB0"/>
    <w:multiLevelType w:val="multilevel"/>
    <w:tmpl w:val="AC0CD3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62467"/>
    <w:multiLevelType w:val="hybridMultilevel"/>
    <w:tmpl w:val="5C4E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96751"/>
    <w:multiLevelType w:val="hybridMultilevel"/>
    <w:tmpl w:val="0A302C36"/>
    <w:lvl w:ilvl="0" w:tplc="60726F5C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86B33"/>
    <w:multiLevelType w:val="multilevel"/>
    <w:tmpl w:val="597C40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23967"/>
    <w:multiLevelType w:val="hybridMultilevel"/>
    <w:tmpl w:val="D004E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2A6107"/>
    <w:multiLevelType w:val="multilevel"/>
    <w:tmpl w:val="93B06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22DEB"/>
    <w:multiLevelType w:val="multilevel"/>
    <w:tmpl w:val="AC0CD3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613E8"/>
    <w:multiLevelType w:val="hybridMultilevel"/>
    <w:tmpl w:val="DE6C7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C31C10"/>
    <w:multiLevelType w:val="hybridMultilevel"/>
    <w:tmpl w:val="999A11C8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33" w15:restartNumberingAfterBreak="0">
    <w:nsid w:val="62E83AF4"/>
    <w:multiLevelType w:val="hybridMultilevel"/>
    <w:tmpl w:val="362EDE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05765F"/>
    <w:multiLevelType w:val="hybridMultilevel"/>
    <w:tmpl w:val="B284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E461D"/>
    <w:multiLevelType w:val="hybridMultilevel"/>
    <w:tmpl w:val="09D214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623BB"/>
    <w:multiLevelType w:val="multilevel"/>
    <w:tmpl w:val="923C76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F2986"/>
    <w:multiLevelType w:val="hybridMultilevel"/>
    <w:tmpl w:val="5A7EE5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A50D6"/>
    <w:multiLevelType w:val="hybridMultilevel"/>
    <w:tmpl w:val="ACD4B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EB7313"/>
    <w:multiLevelType w:val="multilevel"/>
    <w:tmpl w:val="474803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719DF"/>
    <w:multiLevelType w:val="hybridMultilevel"/>
    <w:tmpl w:val="30384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65698"/>
    <w:multiLevelType w:val="hybridMultilevel"/>
    <w:tmpl w:val="92F4FF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D58FC"/>
    <w:multiLevelType w:val="multilevel"/>
    <w:tmpl w:val="09D214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1025A"/>
    <w:multiLevelType w:val="hybridMultilevel"/>
    <w:tmpl w:val="BC58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3022F"/>
    <w:multiLevelType w:val="multilevel"/>
    <w:tmpl w:val="F356DF9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5" w15:restartNumberingAfterBreak="0">
    <w:nsid w:val="79EC36A9"/>
    <w:multiLevelType w:val="hybridMultilevel"/>
    <w:tmpl w:val="79426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B04592"/>
    <w:multiLevelType w:val="hybridMultilevel"/>
    <w:tmpl w:val="597C40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904C2"/>
    <w:multiLevelType w:val="hybridMultilevel"/>
    <w:tmpl w:val="923C7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B7867"/>
    <w:multiLevelType w:val="hybridMultilevel"/>
    <w:tmpl w:val="9ABC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80D69"/>
    <w:multiLevelType w:val="hybridMultilevel"/>
    <w:tmpl w:val="4B72D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A11682"/>
    <w:multiLevelType w:val="multilevel"/>
    <w:tmpl w:val="A498D9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67009">
    <w:abstractNumId w:val="44"/>
  </w:num>
  <w:num w:numId="2" w16cid:durableId="375200973">
    <w:abstractNumId w:val="2"/>
  </w:num>
  <w:num w:numId="3" w16cid:durableId="510336883">
    <w:abstractNumId w:val="46"/>
  </w:num>
  <w:num w:numId="4" w16cid:durableId="1200362016">
    <w:abstractNumId w:val="4"/>
  </w:num>
  <w:num w:numId="5" w16cid:durableId="942108803">
    <w:abstractNumId w:val="5"/>
  </w:num>
  <w:num w:numId="6" w16cid:durableId="379133687">
    <w:abstractNumId w:val="45"/>
  </w:num>
  <w:num w:numId="7" w16cid:durableId="798569896">
    <w:abstractNumId w:val="40"/>
  </w:num>
  <w:num w:numId="8" w16cid:durableId="674116526">
    <w:abstractNumId w:val="34"/>
  </w:num>
  <w:num w:numId="9" w16cid:durableId="615333267">
    <w:abstractNumId w:val="7"/>
  </w:num>
  <w:num w:numId="10" w16cid:durableId="714431503">
    <w:abstractNumId w:val="29"/>
  </w:num>
  <w:num w:numId="11" w16cid:durableId="1848791508">
    <w:abstractNumId w:val="0"/>
  </w:num>
  <w:num w:numId="12" w16cid:durableId="1210145049">
    <w:abstractNumId w:val="9"/>
  </w:num>
  <w:num w:numId="13" w16cid:durableId="874394047">
    <w:abstractNumId w:val="16"/>
  </w:num>
  <w:num w:numId="14" w16cid:durableId="742918622">
    <w:abstractNumId w:val="24"/>
  </w:num>
  <w:num w:numId="15" w16cid:durableId="267085175">
    <w:abstractNumId w:val="35"/>
  </w:num>
  <w:num w:numId="16" w16cid:durableId="434134330">
    <w:abstractNumId w:val="42"/>
  </w:num>
  <w:num w:numId="17" w16cid:durableId="1255701511">
    <w:abstractNumId w:val="6"/>
  </w:num>
  <w:num w:numId="18" w16cid:durableId="1151170268">
    <w:abstractNumId w:val="14"/>
  </w:num>
  <w:num w:numId="19" w16cid:durableId="552039917">
    <w:abstractNumId w:val="47"/>
  </w:num>
  <w:num w:numId="20" w16cid:durableId="239100270">
    <w:abstractNumId w:val="17"/>
  </w:num>
  <w:num w:numId="21" w16cid:durableId="120998388">
    <w:abstractNumId w:val="36"/>
  </w:num>
  <w:num w:numId="22" w16cid:durableId="1083524659">
    <w:abstractNumId w:val="41"/>
  </w:num>
  <w:num w:numId="23" w16cid:durableId="1650360295">
    <w:abstractNumId w:val="3"/>
  </w:num>
  <w:num w:numId="24" w16cid:durableId="1428114514">
    <w:abstractNumId w:val="37"/>
  </w:num>
  <w:num w:numId="25" w16cid:durableId="1647006084">
    <w:abstractNumId w:val="21"/>
  </w:num>
  <w:num w:numId="26" w16cid:durableId="2095124175">
    <w:abstractNumId w:val="33"/>
  </w:num>
  <w:num w:numId="27" w16cid:durableId="587006245">
    <w:abstractNumId w:val="50"/>
  </w:num>
  <w:num w:numId="28" w16cid:durableId="646010805">
    <w:abstractNumId w:val="12"/>
  </w:num>
  <w:num w:numId="29" w16cid:durableId="957838231">
    <w:abstractNumId w:val="27"/>
  </w:num>
  <w:num w:numId="30" w16cid:durableId="1790127846">
    <w:abstractNumId w:val="11"/>
  </w:num>
  <w:num w:numId="31" w16cid:durableId="1313949684">
    <w:abstractNumId w:val="30"/>
  </w:num>
  <w:num w:numId="32" w16cid:durableId="514854735">
    <w:abstractNumId w:val="1"/>
  </w:num>
  <w:num w:numId="33" w16cid:durableId="1058943145">
    <w:abstractNumId w:val="39"/>
  </w:num>
  <w:num w:numId="34" w16cid:durableId="301274444">
    <w:abstractNumId w:val="13"/>
  </w:num>
  <w:num w:numId="35" w16cid:durableId="1322780241">
    <w:abstractNumId w:val="23"/>
  </w:num>
  <w:num w:numId="36" w16cid:durableId="803155434">
    <w:abstractNumId w:val="32"/>
  </w:num>
  <w:num w:numId="37" w16cid:durableId="2009362411">
    <w:abstractNumId w:val="20"/>
  </w:num>
  <w:num w:numId="38" w16cid:durableId="1667174880">
    <w:abstractNumId w:val="18"/>
  </w:num>
  <w:num w:numId="39" w16cid:durableId="1895922900">
    <w:abstractNumId w:val="28"/>
  </w:num>
  <w:num w:numId="40" w16cid:durableId="128941788">
    <w:abstractNumId w:val="15"/>
  </w:num>
  <w:num w:numId="41" w16cid:durableId="1451782496">
    <w:abstractNumId w:val="22"/>
  </w:num>
  <w:num w:numId="42" w16cid:durableId="1035229507">
    <w:abstractNumId w:val="10"/>
  </w:num>
  <w:num w:numId="43" w16cid:durableId="1171094455">
    <w:abstractNumId w:val="43"/>
  </w:num>
  <w:num w:numId="44" w16cid:durableId="1053165063">
    <w:abstractNumId w:val="49"/>
  </w:num>
  <w:num w:numId="45" w16cid:durableId="1952934292">
    <w:abstractNumId w:val="25"/>
  </w:num>
  <w:num w:numId="46" w16cid:durableId="1932812478">
    <w:abstractNumId w:val="19"/>
  </w:num>
  <w:num w:numId="47" w16cid:durableId="768044652">
    <w:abstractNumId w:val="26"/>
  </w:num>
  <w:num w:numId="48" w16cid:durableId="1074663275">
    <w:abstractNumId w:val="26"/>
    <w:lvlOverride w:ilvl="0">
      <w:startOverride w:val="1"/>
    </w:lvlOverride>
  </w:num>
  <w:num w:numId="49" w16cid:durableId="1697464766">
    <w:abstractNumId w:val="38"/>
  </w:num>
  <w:num w:numId="50" w16cid:durableId="1079912065">
    <w:abstractNumId w:val="31"/>
  </w:num>
  <w:num w:numId="51" w16cid:durableId="2069257379">
    <w:abstractNumId w:val="8"/>
  </w:num>
  <w:num w:numId="52" w16cid:durableId="23135521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FC"/>
    <w:rsid w:val="00005B42"/>
    <w:rsid w:val="00027007"/>
    <w:rsid w:val="000413B7"/>
    <w:rsid w:val="000427FB"/>
    <w:rsid w:val="000634C3"/>
    <w:rsid w:val="00085EBB"/>
    <w:rsid w:val="000961D9"/>
    <w:rsid w:val="000A0584"/>
    <w:rsid w:val="000D1766"/>
    <w:rsid w:val="000D4290"/>
    <w:rsid w:val="000F3C96"/>
    <w:rsid w:val="00101F15"/>
    <w:rsid w:val="0010492E"/>
    <w:rsid w:val="001325AA"/>
    <w:rsid w:val="001471A8"/>
    <w:rsid w:val="00153A15"/>
    <w:rsid w:val="001632E9"/>
    <w:rsid w:val="001704D4"/>
    <w:rsid w:val="001767BC"/>
    <w:rsid w:val="001863D6"/>
    <w:rsid w:val="001908D0"/>
    <w:rsid w:val="001B3F29"/>
    <w:rsid w:val="001E65E6"/>
    <w:rsid w:val="00201AC5"/>
    <w:rsid w:val="00213672"/>
    <w:rsid w:val="00215876"/>
    <w:rsid w:val="00215C62"/>
    <w:rsid w:val="00215C96"/>
    <w:rsid w:val="00231AD0"/>
    <w:rsid w:val="00241205"/>
    <w:rsid w:val="00274D18"/>
    <w:rsid w:val="00285D47"/>
    <w:rsid w:val="00286111"/>
    <w:rsid w:val="002B6102"/>
    <w:rsid w:val="002C5326"/>
    <w:rsid w:val="002D67FE"/>
    <w:rsid w:val="00303793"/>
    <w:rsid w:val="00323D9B"/>
    <w:rsid w:val="00365CA0"/>
    <w:rsid w:val="00375B4B"/>
    <w:rsid w:val="00394216"/>
    <w:rsid w:val="003948D2"/>
    <w:rsid w:val="003955B6"/>
    <w:rsid w:val="003A538B"/>
    <w:rsid w:val="003B788D"/>
    <w:rsid w:val="003C2F72"/>
    <w:rsid w:val="003C3DF2"/>
    <w:rsid w:val="00406A4C"/>
    <w:rsid w:val="0041403C"/>
    <w:rsid w:val="004518ED"/>
    <w:rsid w:val="00456901"/>
    <w:rsid w:val="00463262"/>
    <w:rsid w:val="00464331"/>
    <w:rsid w:val="0048267B"/>
    <w:rsid w:val="004920D5"/>
    <w:rsid w:val="004B1423"/>
    <w:rsid w:val="004C2466"/>
    <w:rsid w:val="004C531B"/>
    <w:rsid w:val="0050483F"/>
    <w:rsid w:val="0052030F"/>
    <w:rsid w:val="005204D6"/>
    <w:rsid w:val="005228DB"/>
    <w:rsid w:val="005471E7"/>
    <w:rsid w:val="00566CC4"/>
    <w:rsid w:val="00594FB8"/>
    <w:rsid w:val="005B4C8E"/>
    <w:rsid w:val="005C65CB"/>
    <w:rsid w:val="005C68F4"/>
    <w:rsid w:val="005D26A5"/>
    <w:rsid w:val="005F5012"/>
    <w:rsid w:val="006155F6"/>
    <w:rsid w:val="00651A2E"/>
    <w:rsid w:val="006613E8"/>
    <w:rsid w:val="006A05E3"/>
    <w:rsid w:val="006B0EDE"/>
    <w:rsid w:val="006B68B7"/>
    <w:rsid w:val="006C2869"/>
    <w:rsid w:val="007317F0"/>
    <w:rsid w:val="00733FC3"/>
    <w:rsid w:val="007713CC"/>
    <w:rsid w:val="00773412"/>
    <w:rsid w:val="007812D1"/>
    <w:rsid w:val="00791242"/>
    <w:rsid w:val="007A347E"/>
    <w:rsid w:val="007B0AE4"/>
    <w:rsid w:val="007C164B"/>
    <w:rsid w:val="007D1819"/>
    <w:rsid w:val="007D6E9C"/>
    <w:rsid w:val="007E103E"/>
    <w:rsid w:val="007E1ABD"/>
    <w:rsid w:val="007F3DF9"/>
    <w:rsid w:val="00803492"/>
    <w:rsid w:val="00812EDC"/>
    <w:rsid w:val="0081502E"/>
    <w:rsid w:val="00826249"/>
    <w:rsid w:val="008356AC"/>
    <w:rsid w:val="00866DC0"/>
    <w:rsid w:val="008A656C"/>
    <w:rsid w:val="008B2BBD"/>
    <w:rsid w:val="008B3E01"/>
    <w:rsid w:val="008C07AA"/>
    <w:rsid w:val="008D2042"/>
    <w:rsid w:val="008F0028"/>
    <w:rsid w:val="00914471"/>
    <w:rsid w:val="00920BFC"/>
    <w:rsid w:val="00977F27"/>
    <w:rsid w:val="00980A2F"/>
    <w:rsid w:val="00991CE5"/>
    <w:rsid w:val="00993E05"/>
    <w:rsid w:val="009D5606"/>
    <w:rsid w:val="009E47AF"/>
    <w:rsid w:val="009F50DF"/>
    <w:rsid w:val="009F76B7"/>
    <w:rsid w:val="00A13D29"/>
    <w:rsid w:val="00A2265F"/>
    <w:rsid w:val="00A60FC3"/>
    <w:rsid w:val="00A6306B"/>
    <w:rsid w:val="00A71552"/>
    <w:rsid w:val="00AA61C7"/>
    <w:rsid w:val="00AE65C5"/>
    <w:rsid w:val="00AF0247"/>
    <w:rsid w:val="00AF13F1"/>
    <w:rsid w:val="00B0796D"/>
    <w:rsid w:val="00B20D96"/>
    <w:rsid w:val="00B21A38"/>
    <w:rsid w:val="00B329E4"/>
    <w:rsid w:val="00B43C17"/>
    <w:rsid w:val="00B51958"/>
    <w:rsid w:val="00B5345C"/>
    <w:rsid w:val="00BB3C64"/>
    <w:rsid w:val="00BD4411"/>
    <w:rsid w:val="00BE3995"/>
    <w:rsid w:val="00BF5C74"/>
    <w:rsid w:val="00C146B7"/>
    <w:rsid w:val="00C15F00"/>
    <w:rsid w:val="00C24CAE"/>
    <w:rsid w:val="00C80EFB"/>
    <w:rsid w:val="00C8107B"/>
    <w:rsid w:val="00C814E2"/>
    <w:rsid w:val="00CA5173"/>
    <w:rsid w:val="00CA59D0"/>
    <w:rsid w:val="00CD4385"/>
    <w:rsid w:val="00CE239E"/>
    <w:rsid w:val="00CE32F0"/>
    <w:rsid w:val="00D24E16"/>
    <w:rsid w:val="00D548C3"/>
    <w:rsid w:val="00D55E71"/>
    <w:rsid w:val="00D56BFC"/>
    <w:rsid w:val="00D63D9F"/>
    <w:rsid w:val="00D644B3"/>
    <w:rsid w:val="00D74AB0"/>
    <w:rsid w:val="00D76234"/>
    <w:rsid w:val="00D87856"/>
    <w:rsid w:val="00DA193B"/>
    <w:rsid w:val="00DA3101"/>
    <w:rsid w:val="00DA38C0"/>
    <w:rsid w:val="00DB1FEC"/>
    <w:rsid w:val="00DD3203"/>
    <w:rsid w:val="00DE1E3C"/>
    <w:rsid w:val="00DE7F11"/>
    <w:rsid w:val="00E02452"/>
    <w:rsid w:val="00E028F2"/>
    <w:rsid w:val="00E42D33"/>
    <w:rsid w:val="00E54E19"/>
    <w:rsid w:val="00E700EE"/>
    <w:rsid w:val="00E763F4"/>
    <w:rsid w:val="00E87BBD"/>
    <w:rsid w:val="00E9693E"/>
    <w:rsid w:val="00EC603A"/>
    <w:rsid w:val="00ED0034"/>
    <w:rsid w:val="00F1549D"/>
    <w:rsid w:val="00F16764"/>
    <w:rsid w:val="00F17DBB"/>
    <w:rsid w:val="00F247A6"/>
    <w:rsid w:val="00F433E5"/>
    <w:rsid w:val="00F63960"/>
    <w:rsid w:val="00FC75F6"/>
    <w:rsid w:val="00FE6D41"/>
    <w:rsid w:val="00FF3E3A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676A8"/>
  <w14:defaultImageDpi w14:val="300"/>
  <w15:docId w15:val="{22B73076-4078-5F40-A772-A700C2E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FC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C146B7"/>
    <w:pPr>
      <w:outlineLvl w:val="0"/>
    </w:p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201AC5"/>
    <w:pPr>
      <w:outlineLvl w:val="1"/>
    </w:pPr>
    <w:rPr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01AC5"/>
    <w:pPr>
      <w:numPr>
        <w:numId w:val="47"/>
      </w:numPr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A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9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2E"/>
    <w:rPr>
      <w:rFonts w:ascii="Lucida Grande" w:eastAsia="Times New Roman" w:hAnsi="Lucida Grande" w:cs="Times New Roman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049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2E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049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2E"/>
    <w:rPr>
      <w:rFonts w:ascii="Times New Roman" w:eastAsia="Times New Roman" w:hAnsi="Times New Roman" w:cs="Times New Roman"/>
      <w:lang w:val="en-AU"/>
    </w:rPr>
  </w:style>
  <w:style w:type="paragraph" w:styleId="ListParagraph">
    <w:name w:val="List Paragraph"/>
    <w:basedOn w:val="Normal"/>
    <w:uiPriority w:val="34"/>
    <w:qFormat/>
    <w:rsid w:val="003A53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A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3E5"/>
    <w:rPr>
      <w:color w:val="800080" w:themeColor="followedHyperlink"/>
      <w:u w:val="single"/>
    </w:rPr>
  </w:style>
  <w:style w:type="paragraph" w:customStyle="1" w:styleId="Default">
    <w:name w:val="Default"/>
    <w:rsid w:val="00E42D33"/>
    <w:pPr>
      <w:widowControl w:val="0"/>
      <w:autoSpaceDE w:val="0"/>
      <w:autoSpaceDN w:val="0"/>
      <w:adjustRightInd w:val="0"/>
    </w:pPr>
    <w:rPr>
      <w:rFonts w:ascii="Meta Plus Normal" w:eastAsia="Times New Roman" w:hAnsi="Meta Plus Normal" w:cs="Meta Plus Normal"/>
      <w:color w:val="000000"/>
      <w:lang w:val="en-AU" w:eastAsia="en-AU"/>
    </w:rPr>
  </w:style>
  <w:style w:type="paragraph" w:customStyle="1" w:styleId="CM5">
    <w:name w:val="CM5"/>
    <w:basedOn w:val="Default"/>
    <w:next w:val="Default"/>
    <w:rsid w:val="00920BFC"/>
    <w:pPr>
      <w:spacing w:after="40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20BFC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920BFC"/>
    <w:pPr>
      <w:spacing w:after="26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920BFC"/>
    <w:pPr>
      <w:spacing w:after="101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920BFC"/>
    <w:pPr>
      <w:spacing w:after="1470"/>
    </w:pPr>
    <w:rPr>
      <w:rFonts w:cs="Times New Roman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920BFC"/>
  </w:style>
  <w:style w:type="paragraph" w:styleId="Title">
    <w:name w:val="Title"/>
    <w:basedOn w:val="Normal"/>
    <w:next w:val="Normal"/>
    <w:link w:val="TitleChar"/>
    <w:uiPriority w:val="10"/>
    <w:qFormat/>
    <w:rsid w:val="004569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4CDFF"/>
      <w:jc w:val="center"/>
    </w:pPr>
    <w:rPr>
      <w:rFonts w:ascii="Georgia" w:hAnsi="Georgia" w:cs="Arial Narrow"/>
      <w:b/>
      <w:bCs/>
      <w:color w:val="244061" w:themeColor="accent1" w:themeShade="80"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56901"/>
    <w:rPr>
      <w:rFonts w:ascii="Georgia" w:eastAsia="Times New Roman" w:hAnsi="Georgia" w:cs="Arial Narrow"/>
      <w:b/>
      <w:bCs/>
      <w:color w:val="244061" w:themeColor="accent1" w:themeShade="80"/>
      <w:sz w:val="48"/>
      <w:szCs w:val="48"/>
      <w:shd w:val="clear" w:color="auto" w:fill="A4CDFF"/>
    </w:rPr>
  </w:style>
  <w:style w:type="character" w:customStyle="1" w:styleId="Heading2Char">
    <w:name w:val="Heading 2 Char"/>
    <w:basedOn w:val="DefaultParagraphFont"/>
    <w:link w:val="Heading2"/>
    <w:uiPriority w:val="9"/>
    <w:rsid w:val="00201AC5"/>
    <w:rPr>
      <w:rFonts w:ascii="Georgia" w:eastAsia="Times New Roman" w:hAnsi="Georgia" w:cs="Arial Narrow"/>
      <w:b/>
      <w:bCs/>
      <w:color w:val="244061" w:themeColor="accent1" w:themeShade="80"/>
      <w:sz w:val="56"/>
      <w:szCs w:val="56"/>
      <w:shd w:val="clear" w:color="auto" w:fill="A4CDFF"/>
    </w:rPr>
  </w:style>
  <w:style w:type="table" w:styleId="TableGrid">
    <w:name w:val="Table Grid"/>
    <w:basedOn w:val="TableNormal"/>
    <w:uiPriority w:val="59"/>
    <w:rsid w:val="00F6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3960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F639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46B7"/>
    <w:rPr>
      <w:rFonts w:ascii="Georgia" w:eastAsia="Times New Roman" w:hAnsi="Georgia" w:cs="Arial Narrow"/>
      <w:b/>
      <w:bCs/>
      <w:color w:val="244061" w:themeColor="accent1" w:themeShade="80"/>
      <w:shd w:val="clear" w:color="auto" w:fill="A4CDFF"/>
    </w:rPr>
  </w:style>
  <w:style w:type="character" w:customStyle="1" w:styleId="Heading3Char">
    <w:name w:val="Heading 3 Char"/>
    <w:basedOn w:val="DefaultParagraphFont"/>
    <w:link w:val="Heading3"/>
    <w:uiPriority w:val="9"/>
    <w:rsid w:val="00201AC5"/>
    <w:rPr>
      <w:rFonts w:ascii="Georgia" w:eastAsia="Times New Roman" w:hAnsi="Georgia" w:cs="Arial Narrow"/>
      <w:b/>
      <w:bCs/>
      <w:color w:val="244061" w:themeColor="accent1" w:themeShade="80"/>
      <w:shd w:val="clear" w:color="auto" w:fill="A4CDFF"/>
    </w:rPr>
  </w:style>
  <w:style w:type="character" w:customStyle="1" w:styleId="Heading4Char">
    <w:name w:val="Heading 4 Char"/>
    <w:basedOn w:val="DefaultParagraphFont"/>
    <w:link w:val="Heading4"/>
    <w:uiPriority w:val="9"/>
    <w:rsid w:val="00201AC5"/>
    <w:rPr>
      <w:rFonts w:asciiTheme="majorHAnsi" w:eastAsiaTheme="majorEastAsia" w:hAnsiTheme="majorHAnsi" w:cstheme="majorBidi"/>
      <w:b/>
      <w:bCs/>
      <w:i/>
      <w:iCs/>
      <w:color w:val="4F81BD" w:themeColor="accent1"/>
      <w:lang w:val="en-AU" w:eastAsia="en-AU"/>
    </w:rPr>
  </w:style>
  <w:style w:type="character" w:customStyle="1" w:styleId="apple-converted-space">
    <w:name w:val="apple-converted-space"/>
    <w:basedOn w:val="DefaultParagraphFont"/>
    <w:rsid w:val="005F5012"/>
  </w:style>
  <w:style w:type="character" w:styleId="UnresolvedMention">
    <w:name w:val="Unresolved Mention"/>
    <w:basedOn w:val="DefaultParagraphFont"/>
    <w:uiPriority w:val="99"/>
    <w:semiHidden/>
    <w:unhideWhenUsed/>
    <w:rsid w:val="0014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.org/en/our-caus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oyceabbey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oyceabbey.com" TargetMode="External"/><Relationship Id="rId1" Type="http://schemas.openxmlformats.org/officeDocument/2006/relationships/hyperlink" Target="http://royceabb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avidabbey:Library:Application%20Support:Microsoft:Office:User%20Templates:My%20Templates:RA%20Committee:RA%20Scholarship%20Letterhead%20Mar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31749F-CF3D-5F43-A74D-DDC6B955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Macintosh%20HD:Users:davidabbey:Library:Application%20Support:Microsoft:Office:User%20Templates:My%20Templates:RA%20Committee:RA%20Scholarship%20Letterhead%20Mar%202019.dotx</Template>
  <TotalTime>0</TotalTime>
  <Pages>4</Pages>
  <Words>1185</Words>
  <Characters>6838</Characters>
  <Application>Microsoft Office Word</Application>
  <DocSecurity>0</DocSecurity>
  <Lines>273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Abbey</dc:creator>
  <cp:keywords/>
  <dc:description/>
  <cp:lastModifiedBy>James Abbey</cp:lastModifiedBy>
  <cp:revision>2</cp:revision>
  <cp:lastPrinted>2018-05-19T04:23:00Z</cp:lastPrinted>
  <dcterms:created xsi:type="dcterms:W3CDTF">2024-09-14T05:11:00Z</dcterms:created>
  <dcterms:modified xsi:type="dcterms:W3CDTF">2024-09-14T05:11:00Z</dcterms:modified>
</cp:coreProperties>
</file>